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AFB0" w14:textId="25A037DC" w:rsidR="00D80071" w:rsidRPr="00485E4B" w:rsidRDefault="00D80071" w:rsidP="00D80071">
      <w:pPr>
        <w:tabs>
          <w:tab w:val="center" w:pos="4512"/>
        </w:tabs>
        <w:jc w:val="right"/>
        <w:rPr>
          <w:b/>
          <w:color w:val="C00000"/>
          <w:sz w:val="24"/>
        </w:rPr>
      </w:pPr>
    </w:p>
    <w:p w14:paraId="437C7453" w14:textId="7F6B5AA8" w:rsidR="00D80071" w:rsidRPr="00E93189" w:rsidRDefault="001A070C" w:rsidP="00D80071">
      <w:pPr>
        <w:tabs>
          <w:tab w:val="center" w:pos="4512"/>
        </w:tabs>
        <w:rPr>
          <w:rFonts w:ascii="Calibri" w:hAnsi="Calibri" w:cs="Calibri"/>
          <w:b/>
          <w:color w:val="C00000"/>
          <w:sz w:val="48"/>
          <w:szCs w:val="48"/>
        </w:rPr>
      </w:pPr>
      <w:r>
        <w:rPr>
          <w:rFonts w:ascii="Calibri" w:hAnsi="Calibri" w:cs="Calibri"/>
          <w:b/>
          <w:color w:val="C00000"/>
          <w:sz w:val="48"/>
          <w:szCs w:val="48"/>
        </w:rPr>
        <w:t>Carpenter Multi</w:t>
      </w:r>
    </w:p>
    <w:p w14:paraId="3FF70B61" w14:textId="613B8180" w:rsidR="00D85FFC" w:rsidRPr="00E93189" w:rsidRDefault="001A070C" w:rsidP="00D80071">
      <w:pPr>
        <w:tabs>
          <w:tab w:val="center" w:pos="4512"/>
        </w:tabs>
        <w:rPr>
          <w:rFonts w:ascii="Calibri" w:hAnsi="Calibri" w:cs="Calibri"/>
          <w:b/>
          <w:color w:val="C00000"/>
          <w:sz w:val="48"/>
          <w:szCs w:val="48"/>
        </w:rPr>
      </w:pPr>
      <w:r>
        <w:rPr>
          <w:rFonts w:ascii="Calibri" w:hAnsi="Calibri" w:cs="Calibri"/>
          <w:b/>
          <w:color w:val="C00000"/>
          <w:sz w:val="48"/>
          <w:szCs w:val="48"/>
        </w:rPr>
        <w:t>Woking Borough Council</w:t>
      </w:r>
    </w:p>
    <w:p w14:paraId="18877A48" w14:textId="77777777" w:rsidR="00D80071" w:rsidRPr="00AC0A98" w:rsidRDefault="00D80071" w:rsidP="00D80071">
      <w:pPr>
        <w:tabs>
          <w:tab w:val="center" w:pos="4512"/>
        </w:tabs>
        <w:rPr>
          <w:rFonts w:ascii="Calibri" w:hAnsi="Calibri" w:cs="Calibri"/>
          <w:b/>
          <w:color w:val="2F5496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8DB509" wp14:editId="477C8FD7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06933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07CB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6.5pt" to="477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" o:allowincell="f" strokecolor="#c00000" strokeweight="1.5pt">
                <w10:wrap anchorx="margin"/>
              </v:line>
            </w:pict>
          </mc:Fallback>
        </mc:AlternateContent>
      </w:r>
      <w:r w:rsidRPr="00AC0A98">
        <w:rPr>
          <w:rFonts w:ascii="Calibri" w:hAnsi="Calibri" w:cs="Calibri"/>
          <w:b/>
          <w:color w:val="2F5496"/>
          <w:sz w:val="32"/>
          <w:szCs w:val="32"/>
        </w:rPr>
        <w:t xml:space="preserve">                                          </w:t>
      </w:r>
    </w:p>
    <w:p w14:paraId="3FFC455F" w14:textId="239587AD" w:rsidR="00D80071" w:rsidRPr="002D59C1" w:rsidRDefault="00D80071" w:rsidP="00D80071">
      <w:pPr>
        <w:widowControl/>
        <w:spacing w:after="240"/>
        <w:contextualSpacing/>
        <w:rPr>
          <w:rFonts w:ascii="Calibri" w:hAnsi="Calibri" w:cs="Calibri"/>
          <w:b/>
          <w:sz w:val="24"/>
        </w:rPr>
      </w:pPr>
      <w:r w:rsidRPr="002D59C1">
        <w:rPr>
          <w:rFonts w:ascii="Calibri" w:hAnsi="Calibri" w:cs="Calibri"/>
          <w:b/>
          <w:sz w:val="24"/>
        </w:rPr>
        <w:t>Location:</w:t>
      </w:r>
      <w:r w:rsidRPr="002D59C1">
        <w:rPr>
          <w:rFonts w:ascii="Calibri" w:hAnsi="Calibri" w:cs="Calibri"/>
          <w:b/>
          <w:sz w:val="24"/>
        </w:rPr>
        <w:tab/>
      </w:r>
      <w:r w:rsidRPr="002D59C1">
        <w:rPr>
          <w:rFonts w:ascii="Calibri" w:hAnsi="Calibri" w:cs="Calibri"/>
          <w:b/>
          <w:sz w:val="24"/>
        </w:rPr>
        <w:tab/>
      </w:r>
      <w:r w:rsidR="001A070C">
        <w:rPr>
          <w:rFonts w:ascii="Calibri" w:hAnsi="Calibri" w:cs="Calibri"/>
          <w:sz w:val="24"/>
        </w:rPr>
        <w:t>Woking</w:t>
      </w:r>
    </w:p>
    <w:p w14:paraId="4BFE32D0" w14:textId="5B87BD32" w:rsidR="00D80071" w:rsidRPr="002D59C1" w:rsidRDefault="00D80071" w:rsidP="00D80071">
      <w:pPr>
        <w:widowControl/>
        <w:spacing w:after="240"/>
        <w:contextualSpacing/>
        <w:rPr>
          <w:rFonts w:ascii="Calibri" w:hAnsi="Calibri" w:cs="Calibri"/>
          <w:b/>
          <w:sz w:val="24"/>
        </w:rPr>
      </w:pPr>
      <w:r w:rsidRPr="002D59C1">
        <w:rPr>
          <w:rFonts w:ascii="Calibri" w:hAnsi="Calibri" w:cs="Calibri"/>
          <w:b/>
          <w:sz w:val="24"/>
        </w:rPr>
        <w:t>Hours:</w:t>
      </w:r>
      <w:r w:rsidRPr="002D59C1">
        <w:rPr>
          <w:rFonts w:ascii="Calibri" w:hAnsi="Calibri" w:cs="Calibri"/>
          <w:b/>
          <w:sz w:val="24"/>
        </w:rPr>
        <w:tab/>
      </w:r>
      <w:r w:rsidRPr="002D59C1">
        <w:rPr>
          <w:rFonts w:ascii="Calibri" w:hAnsi="Calibri" w:cs="Calibri"/>
          <w:b/>
          <w:sz w:val="24"/>
        </w:rPr>
        <w:tab/>
      </w:r>
      <w:r w:rsidR="002D59C1">
        <w:rPr>
          <w:rFonts w:ascii="Calibri" w:hAnsi="Calibri" w:cs="Calibri"/>
          <w:b/>
          <w:sz w:val="24"/>
        </w:rPr>
        <w:t xml:space="preserve">             </w:t>
      </w:r>
      <w:r w:rsidR="005730DA" w:rsidRPr="005730DA">
        <w:rPr>
          <w:rFonts w:ascii="Calibri" w:hAnsi="Calibri" w:cs="Calibri"/>
          <w:bCs/>
          <w:sz w:val="24"/>
        </w:rPr>
        <w:t>Full Time -</w:t>
      </w:r>
      <w:r w:rsidR="005730DA">
        <w:rPr>
          <w:rFonts w:ascii="Calibri" w:hAnsi="Calibri" w:cs="Calibri"/>
          <w:b/>
          <w:sz w:val="24"/>
        </w:rPr>
        <w:t xml:space="preserve"> </w:t>
      </w:r>
      <w:r w:rsidR="001A070C">
        <w:rPr>
          <w:rFonts w:ascii="Calibri" w:hAnsi="Calibri" w:cs="Calibri"/>
          <w:sz w:val="24"/>
        </w:rPr>
        <w:t>40</w:t>
      </w:r>
      <w:r w:rsidRPr="002D59C1">
        <w:rPr>
          <w:rFonts w:ascii="Calibri" w:hAnsi="Calibri" w:cs="Calibri"/>
          <w:sz w:val="24"/>
        </w:rPr>
        <w:t xml:space="preserve"> hours </w:t>
      </w:r>
      <w:r w:rsidR="002D59C1" w:rsidRPr="002D59C1">
        <w:rPr>
          <w:rFonts w:ascii="Calibri" w:hAnsi="Calibri" w:cs="Calibri"/>
          <w:sz w:val="24"/>
        </w:rPr>
        <w:t>per week</w:t>
      </w:r>
    </w:p>
    <w:p w14:paraId="71F04594" w14:textId="0A6299D8" w:rsidR="00D80071" w:rsidRPr="002D59C1" w:rsidRDefault="00D80071" w:rsidP="00F46AE5">
      <w:pPr>
        <w:widowControl/>
        <w:autoSpaceDE/>
        <w:autoSpaceDN/>
        <w:adjustRightInd/>
        <w:rPr>
          <w:rFonts w:ascii="Calibri" w:hAnsi="Calibri" w:cs="Calibri"/>
          <w:color w:val="000000"/>
          <w:sz w:val="24"/>
          <w:lang w:eastAsia="en-GB"/>
        </w:rPr>
      </w:pPr>
      <w:r w:rsidRPr="002D59C1">
        <w:rPr>
          <w:rFonts w:ascii="Calibri" w:hAnsi="Calibri" w:cs="Calibri"/>
          <w:b/>
          <w:sz w:val="24"/>
        </w:rPr>
        <w:t>Salary:</w:t>
      </w:r>
      <w:r w:rsidRPr="002D59C1">
        <w:rPr>
          <w:rFonts w:ascii="Calibri" w:hAnsi="Calibri" w:cs="Calibri"/>
          <w:sz w:val="24"/>
        </w:rPr>
        <w:tab/>
      </w:r>
      <w:r w:rsidRPr="002D59C1">
        <w:rPr>
          <w:rFonts w:ascii="Calibri" w:hAnsi="Calibri" w:cs="Calibri"/>
          <w:sz w:val="24"/>
        </w:rPr>
        <w:tab/>
      </w:r>
      <w:r w:rsidR="002D59C1">
        <w:rPr>
          <w:rFonts w:ascii="Calibri" w:hAnsi="Calibri" w:cs="Calibri"/>
          <w:sz w:val="24"/>
        </w:rPr>
        <w:t xml:space="preserve">             </w:t>
      </w:r>
      <w:r w:rsidR="001A070C">
        <w:rPr>
          <w:rFonts w:ascii="Calibri" w:hAnsi="Calibri" w:cs="Calibri"/>
          <w:color w:val="000000"/>
          <w:sz w:val="24"/>
          <w:lang w:eastAsia="en-GB"/>
        </w:rPr>
        <w:t>£</w:t>
      </w:r>
      <w:r w:rsidR="00FF259A">
        <w:rPr>
          <w:rFonts w:ascii="Calibri" w:hAnsi="Calibri" w:cs="Calibri"/>
          <w:color w:val="000000"/>
          <w:sz w:val="24"/>
          <w:lang w:eastAsia="en-GB"/>
        </w:rPr>
        <w:t>36,400</w:t>
      </w:r>
      <w:r w:rsidR="00F46AE5" w:rsidRPr="002D59C1">
        <w:rPr>
          <w:rFonts w:ascii="Calibri" w:hAnsi="Calibri" w:cs="Calibri"/>
          <w:color w:val="000000"/>
          <w:sz w:val="24"/>
          <w:lang w:eastAsia="en-GB"/>
        </w:rPr>
        <w:t xml:space="preserve"> </w:t>
      </w:r>
      <w:r w:rsidR="00D85FFC" w:rsidRPr="002D59C1">
        <w:rPr>
          <w:rFonts w:ascii="Calibri" w:hAnsi="Calibri" w:cs="Calibri"/>
          <w:color w:val="000000"/>
          <w:sz w:val="24"/>
          <w:lang w:eastAsia="en-GB"/>
        </w:rPr>
        <w:t>per annum</w:t>
      </w:r>
    </w:p>
    <w:p w14:paraId="00AC3F89" w14:textId="0CC2FDDD" w:rsidR="00D80071" w:rsidRPr="002D59C1" w:rsidRDefault="002D59C1" w:rsidP="00D80071">
      <w:pPr>
        <w:widowControl/>
        <w:spacing w:after="240"/>
        <w:contextualSpacing/>
        <w:rPr>
          <w:rFonts w:ascii="Calibri" w:hAnsi="Calibri" w:cs="Calibri"/>
          <w:b/>
          <w:szCs w:val="22"/>
        </w:rPr>
      </w:pPr>
      <w:r w:rsidRPr="002D59C1">
        <w:rPr>
          <w:rFonts w:ascii="Calibri" w:hAnsi="Calibri" w:cs="Calibri"/>
          <w:b/>
          <w:sz w:val="24"/>
        </w:rPr>
        <w:t>Reporting Manager:</w:t>
      </w:r>
      <w:r>
        <w:rPr>
          <w:rFonts w:ascii="Calibri" w:hAnsi="Calibri" w:cs="Calibri"/>
          <w:b/>
          <w:sz w:val="24"/>
        </w:rPr>
        <w:t xml:space="preserve">   </w:t>
      </w:r>
      <w:r w:rsidR="001A070C">
        <w:rPr>
          <w:rFonts w:ascii="Calibri" w:hAnsi="Calibri" w:cs="Calibri"/>
          <w:sz w:val="24"/>
        </w:rPr>
        <w:t>Supervisor</w:t>
      </w:r>
      <w:r w:rsidR="00D80071" w:rsidRPr="002D59C1">
        <w:rPr>
          <w:rFonts w:ascii="Calibri" w:hAnsi="Calibri" w:cs="Calibri"/>
          <w:b/>
          <w:sz w:val="22"/>
        </w:rPr>
        <w:tab/>
      </w:r>
      <w:r w:rsidR="00D80071" w:rsidRPr="002D59C1">
        <w:rPr>
          <w:rFonts w:ascii="Calibri" w:hAnsi="Calibri" w:cs="Calibri"/>
          <w:b/>
          <w:szCs w:val="22"/>
        </w:rPr>
        <w:tab/>
      </w:r>
    </w:p>
    <w:p w14:paraId="6B0E1C5F" w14:textId="77777777" w:rsidR="00D80071" w:rsidRPr="0010247D" w:rsidRDefault="00D80071" w:rsidP="00D80071">
      <w:pPr>
        <w:widowControl/>
        <w:spacing w:after="120"/>
        <w:rPr>
          <w:rFonts w:asciiTheme="minorHAnsi" w:hAnsiTheme="minorHAnsi" w:cstheme="minorHAnsi"/>
          <w:b/>
          <w:color w:val="0D0D0D" w:themeColor="text1" w:themeTint="F2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78432C4" wp14:editId="5DB634D0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606933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D2E9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3.2pt" to="477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" o:allowincell="f" strokecolor="#c00000" strokeweight="1.5pt">
                <w10:wrap anchorx="margin"/>
              </v:line>
            </w:pict>
          </mc:Fallback>
        </mc:AlternateContent>
      </w:r>
    </w:p>
    <w:p w14:paraId="2E4E0E06" w14:textId="4B530FB0" w:rsidR="007737AC" w:rsidRPr="00004C40" w:rsidRDefault="00A6351E" w:rsidP="00CD1A5D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color w:val="0D0D0D" w:themeColor="text1" w:themeTint="F2"/>
          <w:shd w:val="clear" w:color="auto" w:fill="FDFDFD"/>
          <w:lang w:eastAsia="en-US"/>
        </w:rPr>
      </w:pPr>
      <w:r w:rsidRPr="00004C40">
        <w:rPr>
          <w:rFonts w:asciiTheme="minorHAnsi" w:hAnsiTheme="minorHAnsi" w:cstheme="minorHAnsi"/>
          <w:color w:val="0D0D0D" w:themeColor="text1" w:themeTint="F2"/>
          <w:shd w:val="clear" w:color="auto" w:fill="FDFDFD"/>
        </w:rPr>
        <w:t xml:space="preserve">Mountjoy specialises in </w:t>
      </w:r>
      <w:r w:rsidR="002407BB" w:rsidRPr="00004C40">
        <w:rPr>
          <w:rFonts w:asciiTheme="minorHAnsi" w:hAnsiTheme="minorHAnsi" w:cstheme="minorHAnsi"/>
          <w:color w:val="0D0D0D" w:themeColor="text1" w:themeTint="F2"/>
        </w:rPr>
        <w:t>providing professional and high-quality construction, refurbishment, building maintenance and facilities management services across the south of England.</w:t>
      </w:r>
      <w:r w:rsidR="002407BB" w:rsidRPr="00004C40">
        <w:rPr>
          <w:rFonts w:asciiTheme="minorHAnsi" w:hAnsiTheme="minorHAnsi" w:cstheme="minorHAnsi"/>
          <w:color w:val="0D0D0D" w:themeColor="text1" w:themeTint="F2"/>
          <w:shd w:val="clear" w:color="auto" w:fill="FDFDFD"/>
          <w:lang w:eastAsia="en-US"/>
        </w:rPr>
        <w:t xml:space="preserve"> </w:t>
      </w:r>
    </w:p>
    <w:p w14:paraId="5D83A88C" w14:textId="1BC20301" w:rsidR="00A6351E" w:rsidRPr="00004C40" w:rsidRDefault="002407BB" w:rsidP="00D95D4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hd w:val="clear" w:color="auto" w:fill="FDFDFD"/>
        </w:rPr>
      </w:pPr>
      <w:r w:rsidRPr="00004C40">
        <w:rPr>
          <w:rFonts w:asciiTheme="minorHAnsi" w:hAnsiTheme="minorHAnsi" w:cstheme="minorHAnsi"/>
          <w:color w:val="0D0D0D" w:themeColor="text1" w:themeTint="F2"/>
          <w:shd w:val="clear" w:color="auto" w:fill="FDFDFD"/>
          <w:lang w:eastAsia="en-US"/>
        </w:rPr>
        <w:t xml:space="preserve">We have </w:t>
      </w:r>
      <w:r w:rsidR="00A6351E" w:rsidRPr="00004C40">
        <w:rPr>
          <w:rFonts w:asciiTheme="minorHAnsi" w:hAnsiTheme="minorHAnsi" w:cstheme="minorHAnsi"/>
          <w:color w:val="0D0D0D" w:themeColor="text1" w:themeTint="F2"/>
          <w:shd w:val="clear" w:color="auto" w:fill="FDFDFD"/>
        </w:rPr>
        <w:t xml:space="preserve">an exciting opportunity for an enthusiastic </w:t>
      </w:r>
      <w:r w:rsidR="001A070C">
        <w:rPr>
          <w:rFonts w:asciiTheme="minorHAnsi" w:hAnsiTheme="minorHAnsi" w:cstheme="minorHAnsi"/>
          <w:color w:val="0D0D0D" w:themeColor="text1" w:themeTint="F2"/>
          <w:shd w:val="clear" w:color="auto" w:fill="FDFDFD"/>
        </w:rPr>
        <w:t>Carpenter Multi</w:t>
      </w:r>
      <w:r w:rsidR="00A6351E" w:rsidRPr="00004C40">
        <w:rPr>
          <w:rFonts w:asciiTheme="minorHAnsi" w:hAnsiTheme="minorHAnsi" w:cstheme="minorHAnsi"/>
          <w:color w:val="0D0D0D" w:themeColor="text1" w:themeTint="F2"/>
          <w:shd w:val="clear" w:color="auto" w:fill="FDFDFD"/>
        </w:rPr>
        <w:t xml:space="preserve"> to join our dynamic team. This permanent position is well suited to an individual that is looking to advance their career and gain hands-on experience in a thriving and supportive workplace.</w:t>
      </w:r>
    </w:p>
    <w:p w14:paraId="1395C874" w14:textId="7437C016" w:rsidR="005730DA" w:rsidRDefault="005730DA" w:rsidP="00D95D4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D0D0D" w:themeColor="text1" w:themeTint="F2"/>
          <w:shd w:val="clear" w:color="auto" w:fill="FDFDFD"/>
        </w:rPr>
      </w:pPr>
    </w:p>
    <w:p w14:paraId="19D103CE" w14:textId="540F1A3A" w:rsidR="005730DA" w:rsidRPr="005730DA" w:rsidRDefault="005730DA" w:rsidP="005730DA">
      <w:pPr>
        <w:widowControl/>
        <w:spacing w:after="160"/>
        <w:rPr>
          <w:rFonts w:ascii="Calibri" w:hAnsi="Calibri" w:cs="Calibri"/>
          <w:b/>
          <w:color w:val="2F5496" w:themeColor="accent1" w:themeShade="BF"/>
          <w:sz w:val="24"/>
        </w:rPr>
      </w:pPr>
      <w:r w:rsidRPr="005730DA">
        <w:rPr>
          <w:rFonts w:ascii="Calibri" w:hAnsi="Calibri" w:cs="Calibri"/>
          <w:b/>
          <w:color w:val="2F5496" w:themeColor="accent1" w:themeShade="BF"/>
          <w:sz w:val="24"/>
        </w:rPr>
        <w:t>O</w:t>
      </w:r>
      <w:r>
        <w:rPr>
          <w:rFonts w:ascii="Calibri" w:hAnsi="Calibri" w:cs="Calibri"/>
          <w:b/>
          <w:color w:val="2F5496" w:themeColor="accent1" w:themeShade="BF"/>
          <w:sz w:val="24"/>
        </w:rPr>
        <w:t>UR COMPANY BENEFITS</w:t>
      </w:r>
    </w:p>
    <w:p w14:paraId="30836E64" w14:textId="1E714C46" w:rsidR="005730DA" w:rsidRPr="001A070C" w:rsidRDefault="005730DA" w:rsidP="005730DA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DFDFD"/>
        </w:rPr>
      </w:pP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DFDFD"/>
        </w:rPr>
        <w:t>31 days annual leave rising to 36 days with length of service (including bank holidays)</w:t>
      </w:r>
    </w:p>
    <w:p w14:paraId="30087D95" w14:textId="5855FB0C" w:rsidR="00FF778E" w:rsidRPr="001A070C" w:rsidRDefault="005730DA" w:rsidP="001A070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DFDFD"/>
        </w:rPr>
      </w:pP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DFDFD"/>
        </w:rPr>
        <w:t xml:space="preserve">We offer a flexible </w:t>
      </w: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scheme to buy or sell up to 5 days of annual leave per year.</w:t>
      </w:r>
    </w:p>
    <w:p w14:paraId="7F3D3EBB" w14:textId="28354EB3" w:rsidR="005730DA" w:rsidRPr="001A070C" w:rsidRDefault="005730DA" w:rsidP="001A070C">
      <w:pPr>
        <w:pStyle w:val="NormalWeb"/>
        <w:numPr>
          <w:ilvl w:val="0"/>
          <w:numId w:val="15"/>
        </w:numPr>
        <w:shd w:val="clear" w:color="auto" w:fill="FFFFFF"/>
        <w:ind w:right="24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Company sick pay after 12 months length of service</w:t>
      </w:r>
      <w:r w:rsidR="00BB0859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3800B951" w14:textId="2B21ED5E" w:rsidR="005730DA" w:rsidRPr="001A070C" w:rsidRDefault="005730DA" w:rsidP="005730D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240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</w:pP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>Life Insurance</w:t>
      </w:r>
      <w:r w:rsidR="00BB0859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>.</w:t>
      </w:r>
    </w:p>
    <w:p w14:paraId="34C8D508" w14:textId="372C4285" w:rsidR="005730DA" w:rsidRPr="00004C40" w:rsidRDefault="005730DA" w:rsidP="005730D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240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</w:pP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>Octopus</w:t>
      </w:r>
      <w:r w:rsidRPr="00004C40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Electric Dreams Car Scheme to enable staff to drive a new electric car - paid for through salary sacrifice.  </w:t>
      </w:r>
    </w:p>
    <w:p w14:paraId="7985B88A" w14:textId="7A19F59F" w:rsidR="005730DA" w:rsidRPr="00004C40" w:rsidRDefault="005730DA" w:rsidP="005730D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240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</w:pPr>
      <w:r w:rsidRPr="00004C40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>Cycle to Work Scheme</w:t>
      </w:r>
      <w:r w:rsidR="00BB0859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>.</w:t>
      </w:r>
    </w:p>
    <w:p w14:paraId="510E69C7" w14:textId="20C47E39" w:rsidR="00BC6A46" w:rsidRPr="00004C40" w:rsidRDefault="005730DA" w:rsidP="00BC6A46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240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</w:pPr>
      <w:r w:rsidRPr="00004C40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>Discounted Gym Membership</w:t>
      </w:r>
      <w:r w:rsidR="00BB0859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>.</w:t>
      </w:r>
    </w:p>
    <w:p w14:paraId="1666D9BF" w14:textId="2D2B1BC9" w:rsidR="00FF778E" w:rsidRPr="00FF778E" w:rsidRDefault="00BC6A46" w:rsidP="00BC6A46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240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</w:pPr>
      <w:r w:rsidRPr="00004C40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>Employee recognition scheme</w:t>
      </w:r>
      <w:r w:rsidR="00BB0859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>.</w:t>
      </w:r>
    </w:p>
    <w:p w14:paraId="487CC711" w14:textId="69D5C802" w:rsidR="005730DA" w:rsidRPr="00004C40" w:rsidRDefault="00BC6A46" w:rsidP="00BC6A46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240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</w:pPr>
      <w:r w:rsidRPr="00004C40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>Length of Service Rewards</w:t>
      </w:r>
      <w:r w:rsidR="00BB0859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>.</w:t>
      </w:r>
    </w:p>
    <w:p w14:paraId="00755CB5" w14:textId="4966D456" w:rsidR="005730DA" w:rsidRPr="001A070C" w:rsidRDefault="005730DA" w:rsidP="00D003E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240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</w:pP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 xml:space="preserve">Defined contribution Pension Scheme </w:t>
      </w: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of 8% (</w:t>
      </w:r>
      <w:r w:rsidR="00AC2F08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3</w:t>
      </w: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 xml:space="preserve">% Employer and </w:t>
      </w:r>
      <w:r w:rsidR="00AC2F08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5</w:t>
      </w: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% Employee)</w:t>
      </w:r>
      <w:r w:rsidR="00BB0859">
        <w:rPr>
          <w:rFonts w:asciiTheme="minorHAnsi" w:hAnsiTheme="minorHAnsi" w:cstheme="minorHAnsi"/>
          <w:color w:val="0D0D0D" w:themeColor="text1" w:themeTint="F2"/>
          <w:sz w:val="22"/>
          <w:szCs w:val="22"/>
          <w:lang w:val="en-US"/>
        </w:rPr>
        <w:t>.</w:t>
      </w:r>
    </w:p>
    <w:p w14:paraId="31722D2C" w14:textId="6519C206" w:rsidR="005730DA" w:rsidRPr="001A070C" w:rsidRDefault="005730DA" w:rsidP="005730D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240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</w:pP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 xml:space="preserve">Our </w:t>
      </w:r>
      <w:r w:rsidR="00D003EC"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>E</w:t>
      </w:r>
      <w:r w:rsidR="00BC6A46"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>mployee</w:t>
      </w: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 xml:space="preserve"> </w:t>
      </w:r>
      <w:r w:rsidR="00D003EC"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>A</w:t>
      </w: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 xml:space="preserve">ssistance </w:t>
      </w:r>
      <w:r w:rsidR="00D003EC"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>P</w:t>
      </w: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>rogramme to support all staff</w:t>
      </w:r>
      <w:r w:rsidR="00BB0859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>.</w:t>
      </w:r>
    </w:p>
    <w:p w14:paraId="043BCB47" w14:textId="08ECB865" w:rsidR="005730DA" w:rsidRPr="001A070C" w:rsidRDefault="005730DA" w:rsidP="005730D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240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</w:pP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>You will be issued your own company vehicle and fuel card – Trades/ Supervisors Only</w:t>
      </w:r>
      <w:r w:rsidR="00BB0859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>.</w:t>
      </w:r>
    </w:p>
    <w:p w14:paraId="57514B08" w14:textId="7C6AA34D" w:rsidR="005730DA" w:rsidRPr="001A070C" w:rsidRDefault="005730DA" w:rsidP="00D003E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240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</w:pP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>Full uniform and safety equipment is provided– Trades/ Supervisors Only</w:t>
      </w:r>
      <w:r w:rsidR="00BB0859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>.</w:t>
      </w:r>
    </w:p>
    <w:p w14:paraId="7B541946" w14:textId="2207AC0C" w:rsidR="005730DA" w:rsidRPr="001A070C" w:rsidRDefault="00042A66" w:rsidP="00042A66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240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</w:pP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 xml:space="preserve">Access to a tool loan </w:t>
      </w:r>
      <w:r w:rsidR="005730DA"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>for all trade staff– Trades/ Supervisors Only</w:t>
      </w:r>
      <w:r w:rsidR="00BB0859"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  <w:t>.</w:t>
      </w:r>
    </w:p>
    <w:p w14:paraId="0F1BFF2B" w14:textId="6CD93D83" w:rsidR="00D95D49" w:rsidRPr="001A070C" w:rsidRDefault="00BC6A46" w:rsidP="00C962CD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right="240"/>
        <w:rPr>
          <w:rFonts w:asciiTheme="minorHAnsi" w:hAnsiTheme="minorHAnsi" w:cstheme="minorHAnsi"/>
          <w:color w:val="0D0D0D" w:themeColor="text1" w:themeTint="F2"/>
          <w:sz w:val="22"/>
          <w:szCs w:val="22"/>
          <w:lang w:eastAsia="en-GB"/>
        </w:rPr>
      </w:pPr>
      <w:r w:rsidRPr="001A070C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>Refer a Friend scheme</w:t>
      </w:r>
      <w:r w:rsidR="00BB0859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>.</w:t>
      </w:r>
    </w:p>
    <w:p w14:paraId="17634BCC" w14:textId="0242F37D" w:rsidR="00D80071" w:rsidRPr="00D325EE" w:rsidRDefault="00D80071" w:rsidP="00D80071">
      <w:pPr>
        <w:widowControl/>
        <w:spacing w:after="160"/>
        <w:rPr>
          <w:rFonts w:ascii="Calibri" w:hAnsi="Calibri" w:cs="Calibri"/>
          <w:color w:val="2F5496" w:themeColor="accent1" w:themeShade="BF"/>
          <w:sz w:val="22"/>
        </w:rPr>
      </w:pPr>
      <w:r w:rsidRPr="00D325EE">
        <w:rPr>
          <w:rFonts w:ascii="Calibri" w:hAnsi="Calibri" w:cs="Calibri"/>
          <w:b/>
          <w:color w:val="2F5496" w:themeColor="accent1" w:themeShade="BF"/>
          <w:sz w:val="24"/>
        </w:rPr>
        <w:t>SUMMARY OF ROLE</w:t>
      </w:r>
    </w:p>
    <w:p w14:paraId="4877FD1B" w14:textId="2DBACDD8" w:rsidR="001A070C" w:rsidRDefault="001A070C" w:rsidP="00D80071">
      <w:pPr>
        <w:widowControl/>
        <w:spacing w:after="24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You will maintain high client satisfaction through delivery of maintenance and repairs services ensuring a controlled and safe environment whilst working effectively and in a timely manner and balancing constantly changing priorities.</w:t>
      </w:r>
    </w:p>
    <w:p w14:paraId="72779B6D" w14:textId="761C1738" w:rsidR="001A070C" w:rsidRPr="001A070C" w:rsidRDefault="001A070C" w:rsidP="00D80071">
      <w:pPr>
        <w:widowControl/>
        <w:spacing w:after="24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You must have relevant qualifications and broad domestic and commercial experience in their core trade with additional experience and capability to complete tasks outside their core competency.</w:t>
      </w:r>
    </w:p>
    <w:p w14:paraId="5D1D7A6D" w14:textId="3F57356F" w:rsidR="00D80071" w:rsidRDefault="00D80071" w:rsidP="00D80071">
      <w:pPr>
        <w:widowControl/>
        <w:spacing w:after="120"/>
        <w:rPr>
          <w:rFonts w:ascii="Calibri" w:hAnsi="Calibri" w:cs="Calibri"/>
          <w:b/>
          <w:color w:val="2F5496" w:themeColor="accent1" w:themeShade="BF"/>
          <w:sz w:val="24"/>
        </w:rPr>
      </w:pPr>
      <w:r w:rsidRPr="00D325EE">
        <w:rPr>
          <w:rFonts w:ascii="Calibri" w:hAnsi="Calibri" w:cs="Calibri"/>
          <w:b/>
          <w:color w:val="2F5496" w:themeColor="accent1" w:themeShade="BF"/>
          <w:sz w:val="24"/>
        </w:rPr>
        <w:t>KEY RESPONSIBILITIES</w:t>
      </w:r>
    </w:p>
    <w:p w14:paraId="0FA9C3FC" w14:textId="64800352" w:rsidR="00552D97" w:rsidRPr="00DF2317" w:rsidRDefault="00552D97" w:rsidP="00E90CFE">
      <w:pPr>
        <w:pStyle w:val="ListParagraph"/>
        <w:widowControl/>
        <w:numPr>
          <w:ilvl w:val="0"/>
          <w:numId w:val="19"/>
        </w:numPr>
        <w:ind w:left="714" w:hanging="357"/>
        <w:rPr>
          <w:rFonts w:ascii="Calibri" w:hAnsi="Calibri" w:cs="Calibri"/>
          <w:bCs/>
          <w:sz w:val="22"/>
          <w:szCs w:val="18"/>
        </w:rPr>
      </w:pPr>
      <w:r w:rsidRPr="00DF2317">
        <w:rPr>
          <w:rFonts w:ascii="Calibri" w:hAnsi="Calibri" w:cs="Calibri"/>
          <w:bCs/>
          <w:sz w:val="22"/>
          <w:szCs w:val="18"/>
        </w:rPr>
        <w:t>Diagnose and rectify faults within core and other trade related repair requests.</w:t>
      </w:r>
    </w:p>
    <w:p w14:paraId="1E0C444C" w14:textId="6A98CFD3" w:rsidR="00552D97" w:rsidRPr="00DF2317" w:rsidRDefault="00552D97" w:rsidP="00E90CFE">
      <w:pPr>
        <w:pStyle w:val="ListParagraph"/>
        <w:widowControl/>
        <w:numPr>
          <w:ilvl w:val="0"/>
          <w:numId w:val="19"/>
        </w:numPr>
        <w:ind w:left="714" w:hanging="357"/>
        <w:rPr>
          <w:rFonts w:ascii="Calibri" w:hAnsi="Calibri" w:cs="Calibri"/>
          <w:bCs/>
          <w:sz w:val="22"/>
          <w:szCs w:val="18"/>
        </w:rPr>
      </w:pPr>
      <w:r w:rsidRPr="00DF2317">
        <w:rPr>
          <w:rFonts w:ascii="Calibri" w:hAnsi="Calibri" w:cs="Calibri"/>
          <w:bCs/>
          <w:sz w:val="22"/>
          <w:szCs w:val="18"/>
        </w:rPr>
        <w:t>To ensure that the quality of work always meets the highest possible standards.</w:t>
      </w:r>
    </w:p>
    <w:p w14:paraId="0369BA1B" w14:textId="3FE7C708" w:rsidR="00552D97" w:rsidRPr="00DF2317" w:rsidRDefault="00552D97" w:rsidP="00E90CFE">
      <w:pPr>
        <w:pStyle w:val="ListParagraph"/>
        <w:widowControl/>
        <w:numPr>
          <w:ilvl w:val="0"/>
          <w:numId w:val="19"/>
        </w:numPr>
        <w:ind w:left="714" w:hanging="357"/>
        <w:rPr>
          <w:rFonts w:ascii="Calibri" w:hAnsi="Calibri" w:cs="Calibri"/>
          <w:bCs/>
          <w:sz w:val="22"/>
          <w:szCs w:val="18"/>
        </w:rPr>
      </w:pPr>
      <w:r w:rsidRPr="00DF2317">
        <w:rPr>
          <w:rFonts w:ascii="Calibri" w:hAnsi="Calibri" w:cs="Calibri"/>
          <w:bCs/>
          <w:sz w:val="22"/>
          <w:szCs w:val="18"/>
        </w:rPr>
        <w:t>Respond swiftly to all emergency situations and resolve them efficiently.</w:t>
      </w:r>
    </w:p>
    <w:p w14:paraId="39CB4144" w14:textId="64B979D8" w:rsidR="00552D97" w:rsidRPr="00DF2317" w:rsidRDefault="00552D97" w:rsidP="00E90CFE">
      <w:pPr>
        <w:pStyle w:val="ListParagraph"/>
        <w:widowControl/>
        <w:numPr>
          <w:ilvl w:val="0"/>
          <w:numId w:val="19"/>
        </w:numPr>
        <w:ind w:left="714" w:hanging="357"/>
        <w:rPr>
          <w:rFonts w:ascii="Calibri" w:hAnsi="Calibri" w:cs="Calibri"/>
          <w:bCs/>
          <w:sz w:val="22"/>
          <w:szCs w:val="18"/>
        </w:rPr>
      </w:pPr>
      <w:r w:rsidRPr="00DF2317">
        <w:rPr>
          <w:rFonts w:ascii="Calibri" w:hAnsi="Calibri" w:cs="Calibri"/>
          <w:bCs/>
          <w:sz w:val="22"/>
          <w:szCs w:val="18"/>
        </w:rPr>
        <w:lastRenderedPageBreak/>
        <w:t>Undertake all work efficiently and cost effectively, minimizing no-productive time wherever possible and reporting any difficulties encountered.</w:t>
      </w:r>
    </w:p>
    <w:p w14:paraId="3A843134" w14:textId="2FC722D0" w:rsidR="00552D97" w:rsidRPr="00DF2317" w:rsidRDefault="00552D97" w:rsidP="00E90CFE">
      <w:pPr>
        <w:pStyle w:val="ListParagraph"/>
        <w:widowControl/>
        <w:numPr>
          <w:ilvl w:val="0"/>
          <w:numId w:val="19"/>
        </w:numPr>
        <w:ind w:left="714" w:hanging="357"/>
        <w:rPr>
          <w:rFonts w:ascii="Calibri" w:hAnsi="Calibri" w:cs="Calibri"/>
          <w:bCs/>
          <w:sz w:val="22"/>
          <w:szCs w:val="18"/>
        </w:rPr>
      </w:pPr>
      <w:r w:rsidRPr="00DF2317">
        <w:rPr>
          <w:rFonts w:ascii="Calibri" w:hAnsi="Calibri" w:cs="Calibri"/>
          <w:bCs/>
          <w:sz w:val="22"/>
          <w:szCs w:val="18"/>
        </w:rPr>
        <w:t>Apply applicable Health &amp; Safety rules in all you do, using risk assessments, method statements and PPE when required.</w:t>
      </w:r>
    </w:p>
    <w:p w14:paraId="1A1FB8E7" w14:textId="58B3061A" w:rsidR="00552D97" w:rsidRPr="00257EC6" w:rsidRDefault="00552D97" w:rsidP="00E90CFE">
      <w:pPr>
        <w:pStyle w:val="ListParagraph"/>
        <w:widowControl/>
        <w:numPr>
          <w:ilvl w:val="0"/>
          <w:numId w:val="19"/>
        </w:numPr>
        <w:spacing w:after="120"/>
        <w:ind w:left="714" w:hanging="357"/>
        <w:rPr>
          <w:rFonts w:ascii="Calibri" w:hAnsi="Calibri" w:cs="Calibri"/>
          <w:bCs/>
          <w:sz w:val="22"/>
          <w:szCs w:val="18"/>
        </w:rPr>
      </w:pPr>
      <w:r w:rsidRPr="00DF2317">
        <w:rPr>
          <w:rFonts w:ascii="Calibri" w:hAnsi="Calibri" w:cs="Calibri"/>
          <w:bCs/>
          <w:sz w:val="22"/>
          <w:szCs w:val="18"/>
        </w:rPr>
        <w:t>Be willing to work out of hours, if required, to the requirements of the client and customer.</w:t>
      </w:r>
    </w:p>
    <w:p w14:paraId="46E02248" w14:textId="22C023FC" w:rsidR="00D80071" w:rsidRDefault="00D80071" w:rsidP="00E90CFE">
      <w:pPr>
        <w:pStyle w:val="ListParagraph"/>
        <w:widowControl/>
        <w:spacing w:after="120"/>
        <w:ind w:left="0"/>
        <w:rPr>
          <w:rFonts w:ascii="Calibri" w:hAnsi="Calibri" w:cs="Calibri"/>
          <w:b/>
          <w:color w:val="2F5496" w:themeColor="accent1" w:themeShade="BF"/>
        </w:rPr>
      </w:pPr>
      <w:bookmarkStart w:id="0" w:name="_Hlk513555044"/>
      <w:r w:rsidRPr="00D325EE">
        <w:rPr>
          <w:rFonts w:ascii="Calibri" w:hAnsi="Calibri" w:cs="Calibri"/>
          <w:b/>
          <w:color w:val="2F5496" w:themeColor="accent1" w:themeShade="BF"/>
        </w:rPr>
        <w:t>SKILLS REQUIRED</w:t>
      </w:r>
    </w:p>
    <w:p w14:paraId="40314F24" w14:textId="78D51AB1" w:rsidR="00552D97" w:rsidRDefault="00552D97" w:rsidP="00E90CFE">
      <w:pPr>
        <w:pStyle w:val="ListParagraph"/>
        <w:widowControl/>
        <w:numPr>
          <w:ilvl w:val="0"/>
          <w:numId w:val="20"/>
        </w:numPr>
        <w:ind w:left="714" w:hanging="357"/>
        <w:rPr>
          <w:rFonts w:ascii="Calibri" w:hAnsi="Calibri" w:cs="Calibri"/>
          <w:bCs/>
          <w:sz w:val="22"/>
          <w:szCs w:val="18"/>
        </w:rPr>
      </w:pPr>
      <w:r w:rsidRPr="00F151EF">
        <w:rPr>
          <w:rFonts w:ascii="Calibri" w:hAnsi="Calibri" w:cs="Calibri"/>
          <w:bCs/>
          <w:sz w:val="22"/>
          <w:szCs w:val="18"/>
        </w:rPr>
        <w:t>Fit and Fix Mortice Latch and Latch set,</w:t>
      </w:r>
      <w:r w:rsidR="00BB0859">
        <w:rPr>
          <w:rFonts w:ascii="Calibri" w:hAnsi="Calibri" w:cs="Calibri"/>
          <w:bCs/>
          <w:sz w:val="22"/>
          <w:szCs w:val="18"/>
        </w:rPr>
        <w:t xml:space="preserve"> multipoint lock</w:t>
      </w:r>
      <w:r w:rsidR="00C97A25">
        <w:rPr>
          <w:rFonts w:ascii="Calibri" w:hAnsi="Calibri" w:cs="Calibri"/>
          <w:bCs/>
          <w:sz w:val="22"/>
          <w:szCs w:val="18"/>
        </w:rPr>
        <w:t>s</w:t>
      </w:r>
      <w:r w:rsidR="00BB0859">
        <w:rPr>
          <w:rFonts w:ascii="Calibri" w:hAnsi="Calibri" w:cs="Calibri"/>
          <w:bCs/>
          <w:sz w:val="22"/>
          <w:szCs w:val="18"/>
        </w:rPr>
        <w:t xml:space="preserve">, </w:t>
      </w:r>
      <w:r w:rsidRPr="00F151EF">
        <w:rPr>
          <w:rFonts w:ascii="Calibri" w:hAnsi="Calibri" w:cs="Calibri"/>
          <w:bCs/>
          <w:sz w:val="22"/>
          <w:szCs w:val="18"/>
        </w:rPr>
        <w:t>Door Hanging, Door Lining and Rebated framework.</w:t>
      </w:r>
    </w:p>
    <w:p w14:paraId="35C53319" w14:textId="3D17CF0F" w:rsidR="00BB0859" w:rsidRPr="00F151EF" w:rsidRDefault="00BB0859" w:rsidP="00E90CFE">
      <w:pPr>
        <w:pStyle w:val="ListParagraph"/>
        <w:widowControl/>
        <w:numPr>
          <w:ilvl w:val="0"/>
          <w:numId w:val="20"/>
        </w:numPr>
        <w:ind w:left="714" w:hanging="357"/>
        <w:rPr>
          <w:rFonts w:ascii="Calibri" w:hAnsi="Calibri" w:cs="Calibri"/>
          <w:bCs/>
          <w:sz w:val="22"/>
          <w:szCs w:val="18"/>
        </w:rPr>
      </w:pPr>
      <w:r>
        <w:rPr>
          <w:rFonts w:ascii="Calibri" w:hAnsi="Calibri" w:cs="Calibri"/>
          <w:bCs/>
          <w:sz w:val="22"/>
          <w:szCs w:val="18"/>
        </w:rPr>
        <w:t>Gain entry and make safe to properties.</w:t>
      </w:r>
    </w:p>
    <w:p w14:paraId="11CA33E8" w14:textId="15439505" w:rsidR="00552D97" w:rsidRPr="00F151EF" w:rsidRDefault="00552D97" w:rsidP="00E90CFE">
      <w:pPr>
        <w:pStyle w:val="ListParagraph"/>
        <w:widowControl/>
        <w:numPr>
          <w:ilvl w:val="0"/>
          <w:numId w:val="20"/>
        </w:numPr>
        <w:ind w:left="714" w:hanging="357"/>
        <w:rPr>
          <w:rFonts w:ascii="Calibri" w:hAnsi="Calibri" w:cs="Calibri"/>
          <w:bCs/>
          <w:sz w:val="22"/>
          <w:szCs w:val="18"/>
        </w:rPr>
      </w:pPr>
      <w:r w:rsidRPr="00F151EF">
        <w:rPr>
          <w:rFonts w:ascii="Calibri" w:hAnsi="Calibri" w:cs="Calibri"/>
          <w:bCs/>
          <w:sz w:val="22"/>
          <w:szCs w:val="18"/>
        </w:rPr>
        <w:t xml:space="preserve">All aspects of kitchen installation with </w:t>
      </w:r>
      <w:r w:rsidR="00BB0859" w:rsidRPr="00F151EF">
        <w:rPr>
          <w:rFonts w:ascii="Calibri" w:hAnsi="Calibri" w:cs="Calibri"/>
          <w:bCs/>
          <w:sz w:val="22"/>
          <w:szCs w:val="18"/>
        </w:rPr>
        <w:t>mit</w:t>
      </w:r>
      <w:r w:rsidR="00C97A25">
        <w:rPr>
          <w:rFonts w:ascii="Calibri" w:hAnsi="Calibri" w:cs="Calibri"/>
          <w:bCs/>
          <w:sz w:val="22"/>
          <w:szCs w:val="18"/>
        </w:rPr>
        <w:t>red</w:t>
      </w:r>
      <w:r w:rsidRPr="00F151EF">
        <w:rPr>
          <w:rFonts w:ascii="Calibri" w:hAnsi="Calibri" w:cs="Calibri"/>
          <w:bCs/>
          <w:sz w:val="22"/>
          <w:szCs w:val="18"/>
        </w:rPr>
        <w:t xml:space="preserve"> worktop joints.</w:t>
      </w:r>
    </w:p>
    <w:p w14:paraId="04CCFAB8" w14:textId="6E6529B7" w:rsidR="00552D97" w:rsidRPr="00F151EF" w:rsidRDefault="00552D97" w:rsidP="00E90CFE">
      <w:pPr>
        <w:pStyle w:val="ListParagraph"/>
        <w:widowControl/>
        <w:numPr>
          <w:ilvl w:val="0"/>
          <w:numId w:val="20"/>
        </w:numPr>
        <w:spacing w:after="120"/>
        <w:ind w:left="714" w:hanging="357"/>
        <w:rPr>
          <w:rFonts w:ascii="Calibri" w:hAnsi="Calibri" w:cs="Calibri"/>
          <w:bCs/>
          <w:sz w:val="22"/>
          <w:szCs w:val="18"/>
        </w:rPr>
      </w:pPr>
      <w:r w:rsidRPr="00F151EF">
        <w:rPr>
          <w:rFonts w:ascii="Calibri" w:hAnsi="Calibri" w:cs="Calibri"/>
          <w:bCs/>
          <w:sz w:val="22"/>
          <w:szCs w:val="18"/>
        </w:rPr>
        <w:t>Able to use the phone and PDA to communicate effectively, explaining yourself clearly and concisely, understanding what information you need or need to provide.</w:t>
      </w:r>
    </w:p>
    <w:p w14:paraId="7BFFFEE0" w14:textId="77777777" w:rsidR="00DC6426" w:rsidRDefault="00D80071" w:rsidP="00E90CFE">
      <w:pPr>
        <w:widowControl/>
        <w:spacing w:after="120"/>
        <w:rPr>
          <w:rFonts w:ascii="Calibri" w:hAnsi="Calibri" w:cs="Calibri"/>
          <w:color w:val="2F5496" w:themeColor="accent1" w:themeShade="BF"/>
          <w:sz w:val="22"/>
        </w:rPr>
      </w:pPr>
      <w:r w:rsidRPr="00D325EE">
        <w:rPr>
          <w:rFonts w:ascii="Calibri" w:hAnsi="Calibri" w:cs="Calibri"/>
          <w:b/>
          <w:color w:val="2F5496" w:themeColor="accent1" w:themeShade="BF"/>
          <w:sz w:val="24"/>
        </w:rPr>
        <w:t>KNOWLEDGE REQUIRED</w:t>
      </w:r>
      <w:bookmarkEnd w:id="0"/>
    </w:p>
    <w:p w14:paraId="3D666523" w14:textId="18F2337A" w:rsidR="00DC6426" w:rsidRPr="00E90CFE" w:rsidRDefault="00DC6426" w:rsidP="00E90CFE">
      <w:pPr>
        <w:pStyle w:val="ListParagraph"/>
        <w:widowControl/>
        <w:numPr>
          <w:ilvl w:val="0"/>
          <w:numId w:val="20"/>
        </w:numPr>
        <w:ind w:left="714" w:hanging="357"/>
        <w:rPr>
          <w:rFonts w:ascii="Calibri" w:hAnsi="Calibri" w:cs="Calibri"/>
          <w:bCs/>
          <w:sz w:val="22"/>
          <w:szCs w:val="18"/>
        </w:rPr>
      </w:pPr>
      <w:r w:rsidRPr="00E90CFE">
        <w:rPr>
          <w:rFonts w:ascii="Calibri" w:hAnsi="Calibri" w:cs="Calibri"/>
          <w:bCs/>
          <w:sz w:val="22"/>
          <w:szCs w:val="18"/>
        </w:rPr>
        <w:t>Fabrication work – remodeling and repairs to structures and frameworks.</w:t>
      </w:r>
    </w:p>
    <w:p w14:paraId="2AD7E8AA" w14:textId="75174655" w:rsidR="00DC6426" w:rsidRPr="00E90CFE" w:rsidRDefault="00DC6426" w:rsidP="00E90CFE">
      <w:pPr>
        <w:pStyle w:val="ListParagraph"/>
        <w:widowControl/>
        <w:numPr>
          <w:ilvl w:val="0"/>
          <w:numId w:val="20"/>
        </w:numPr>
        <w:spacing w:after="120"/>
        <w:ind w:left="714" w:hanging="357"/>
        <w:rPr>
          <w:rFonts w:ascii="Calibri" w:hAnsi="Calibri" w:cs="Calibri"/>
          <w:bCs/>
          <w:sz w:val="22"/>
          <w:szCs w:val="18"/>
        </w:rPr>
      </w:pPr>
      <w:r w:rsidRPr="00E90CFE">
        <w:rPr>
          <w:rFonts w:ascii="Calibri" w:hAnsi="Calibri" w:cs="Calibri"/>
          <w:bCs/>
          <w:sz w:val="22"/>
          <w:szCs w:val="18"/>
        </w:rPr>
        <w:t>Previous experience of fire door installation.</w:t>
      </w:r>
    </w:p>
    <w:p w14:paraId="34CB938F" w14:textId="26E1BEEE" w:rsidR="00D80071" w:rsidRDefault="00D80071" w:rsidP="00E90CFE">
      <w:pPr>
        <w:widowControl/>
        <w:spacing w:after="120"/>
        <w:rPr>
          <w:rFonts w:ascii="Calibri" w:hAnsi="Calibri" w:cs="Calibri"/>
          <w:b/>
          <w:color w:val="2F5496" w:themeColor="accent1" w:themeShade="BF"/>
          <w:sz w:val="24"/>
        </w:rPr>
      </w:pPr>
      <w:r w:rsidRPr="00D325EE">
        <w:rPr>
          <w:rFonts w:ascii="Calibri" w:hAnsi="Calibri" w:cs="Calibri"/>
          <w:b/>
          <w:color w:val="2F5496" w:themeColor="accent1" w:themeShade="BF"/>
          <w:sz w:val="24"/>
        </w:rPr>
        <w:t>QUALIFICATION REQUIRED</w:t>
      </w:r>
    </w:p>
    <w:p w14:paraId="52994B34" w14:textId="1EAD87E5" w:rsidR="00DC6426" w:rsidRPr="00E90CFE" w:rsidRDefault="00DC6426" w:rsidP="00E90CFE">
      <w:pPr>
        <w:pStyle w:val="ListParagraph"/>
        <w:widowControl/>
        <w:numPr>
          <w:ilvl w:val="0"/>
          <w:numId w:val="20"/>
        </w:numPr>
        <w:ind w:left="714" w:hanging="357"/>
        <w:rPr>
          <w:rFonts w:ascii="Calibri" w:hAnsi="Calibri" w:cs="Calibri"/>
          <w:bCs/>
          <w:sz w:val="22"/>
          <w:szCs w:val="18"/>
        </w:rPr>
      </w:pPr>
      <w:r w:rsidRPr="00E90CFE">
        <w:rPr>
          <w:rFonts w:ascii="Calibri" w:hAnsi="Calibri" w:cs="Calibri"/>
          <w:bCs/>
          <w:sz w:val="22"/>
          <w:szCs w:val="18"/>
        </w:rPr>
        <w:t>A trade specific qualification minimum NVQ Level 2 or equivalent in Carpentry.</w:t>
      </w:r>
    </w:p>
    <w:p w14:paraId="073460EF" w14:textId="024314FE" w:rsidR="00DC6426" w:rsidRPr="00E90CFE" w:rsidRDefault="00DC6426" w:rsidP="00E90CFE">
      <w:pPr>
        <w:pStyle w:val="ListParagraph"/>
        <w:widowControl/>
        <w:numPr>
          <w:ilvl w:val="0"/>
          <w:numId w:val="20"/>
        </w:numPr>
        <w:ind w:left="714" w:hanging="357"/>
        <w:rPr>
          <w:rFonts w:ascii="Calibri" w:hAnsi="Calibri" w:cs="Calibri"/>
          <w:bCs/>
          <w:sz w:val="22"/>
          <w:szCs w:val="18"/>
        </w:rPr>
      </w:pPr>
      <w:r w:rsidRPr="00E90CFE">
        <w:rPr>
          <w:rFonts w:ascii="Calibri" w:hAnsi="Calibri" w:cs="Calibri"/>
          <w:bCs/>
          <w:sz w:val="22"/>
          <w:szCs w:val="18"/>
        </w:rPr>
        <w:t>Must be competent in 2 other secondary skills.</w:t>
      </w:r>
    </w:p>
    <w:p w14:paraId="6288FB9C" w14:textId="53653619" w:rsidR="00DC6426" w:rsidRPr="00E90CFE" w:rsidRDefault="00DC6426" w:rsidP="00E90CFE">
      <w:pPr>
        <w:pStyle w:val="ListParagraph"/>
        <w:widowControl/>
        <w:numPr>
          <w:ilvl w:val="0"/>
          <w:numId w:val="20"/>
        </w:numPr>
        <w:spacing w:after="120"/>
        <w:ind w:left="714" w:hanging="357"/>
        <w:rPr>
          <w:rFonts w:ascii="Calibri" w:hAnsi="Calibri" w:cs="Calibri"/>
          <w:bCs/>
          <w:sz w:val="22"/>
          <w:szCs w:val="18"/>
        </w:rPr>
      </w:pPr>
      <w:r w:rsidRPr="00E90CFE">
        <w:rPr>
          <w:rFonts w:ascii="Calibri" w:hAnsi="Calibri" w:cs="Calibri"/>
          <w:bCs/>
          <w:sz w:val="22"/>
          <w:szCs w:val="18"/>
        </w:rPr>
        <w:t xml:space="preserve">Full current driving </w:t>
      </w:r>
      <w:r w:rsidR="00BB0859" w:rsidRPr="00E90CFE">
        <w:rPr>
          <w:rFonts w:ascii="Calibri" w:hAnsi="Calibri" w:cs="Calibri"/>
          <w:bCs/>
          <w:sz w:val="22"/>
          <w:szCs w:val="18"/>
        </w:rPr>
        <w:t>license</w:t>
      </w:r>
      <w:r w:rsidR="00BB0859">
        <w:rPr>
          <w:rFonts w:ascii="Calibri" w:hAnsi="Calibri" w:cs="Calibri"/>
          <w:bCs/>
          <w:sz w:val="22"/>
          <w:szCs w:val="18"/>
        </w:rPr>
        <w:t>.</w:t>
      </w:r>
    </w:p>
    <w:p w14:paraId="6286350B" w14:textId="444546CC" w:rsidR="00DC6426" w:rsidRDefault="00DC6426" w:rsidP="00E90CFE">
      <w:pPr>
        <w:widowControl/>
        <w:spacing w:after="120"/>
        <w:rPr>
          <w:rFonts w:ascii="Calibri" w:hAnsi="Calibri" w:cs="Calibri"/>
          <w:b/>
          <w:color w:val="2F5496" w:themeColor="accent1" w:themeShade="BF"/>
          <w:sz w:val="24"/>
        </w:rPr>
      </w:pPr>
      <w:r w:rsidRPr="00D325EE">
        <w:rPr>
          <w:rFonts w:ascii="Calibri" w:hAnsi="Calibri" w:cs="Calibri"/>
          <w:b/>
          <w:color w:val="2F5496" w:themeColor="accent1" w:themeShade="BF"/>
          <w:sz w:val="24"/>
        </w:rPr>
        <w:t>E</w:t>
      </w:r>
      <w:r>
        <w:rPr>
          <w:rFonts w:ascii="Calibri" w:hAnsi="Calibri" w:cs="Calibri"/>
          <w:b/>
          <w:color w:val="2F5496" w:themeColor="accent1" w:themeShade="BF"/>
          <w:sz w:val="24"/>
        </w:rPr>
        <w:t>XPERIENCE</w:t>
      </w:r>
      <w:r w:rsidR="00091D8C">
        <w:rPr>
          <w:rFonts w:ascii="Calibri" w:hAnsi="Calibri" w:cs="Calibri"/>
          <w:b/>
          <w:color w:val="2F5496" w:themeColor="accent1" w:themeShade="BF"/>
          <w:sz w:val="24"/>
        </w:rPr>
        <w:t xml:space="preserve"> REQUIRED</w:t>
      </w:r>
    </w:p>
    <w:p w14:paraId="3218F0B5" w14:textId="47E3C48A" w:rsidR="00DC6426" w:rsidRPr="00F151EF" w:rsidRDefault="00DC6426" w:rsidP="00CD76FE">
      <w:pPr>
        <w:pStyle w:val="ListParagraph"/>
        <w:widowControl/>
        <w:numPr>
          <w:ilvl w:val="0"/>
          <w:numId w:val="22"/>
        </w:numPr>
        <w:ind w:left="714" w:hanging="357"/>
        <w:rPr>
          <w:rFonts w:ascii="Calibri" w:hAnsi="Calibri" w:cs="Calibri"/>
          <w:sz w:val="22"/>
        </w:rPr>
      </w:pPr>
      <w:r w:rsidRPr="00F151EF">
        <w:rPr>
          <w:rFonts w:ascii="Calibri" w:hAnsi="Calibri" w:cs="Calibri"/>
          <w:sz w:val="22"/>
        </w:rPr>
        <w:t>Over 3 years trade experience, ideally in the residential repairs sector.</w:t>
      </w:r>
    </w:p>
    <w:p w14:paraId="07F7B695" w14:textId="11AD968A" w:rsidR="00DC6426" w:rsidRPr="00F151EF" w:rsidRDefault="00DC6426" w:rsidP="00CD76FE">
      <w:pPr>
        <w:pStyle w:val="ListParagraph"/>
        <w:widowControl/>
        <w:numPr>
          <w:ilvl w:val="0"/>
          <w:numId w:val="22"/>
        </w:numPr>
        <w:ind w:left="714" w:hanging="357"/>
        <w:rPr>
          <w:rFonts w:ascii="Calibri" w:hAnsi="Calibri" w:cs="Calibri"/>
          <w:sz w:val="22"/>
        </w:rPr>
      </w:pPr>
      <w:r w:rsidRPr="00F151EF">
        <w:rPr>
          <w:rFonts w:ascii="Calibri" w:hAnsi="Calibri" w:cs="Calibri"/>
          <w:sz w:val="22"/>
        </w:rPr>
        <w:t>Have a good knowledge of residential Building Regulations</w:t>
      </w:r>
    </w:p>
    <w:p w14:paraId="4B74EC0C" w14:textId="2F6B7DAE" w:rsidR="00DC6426" w:rsidRPr="00F151EF" w:rsidRDefault="00DC6426" w:rsidP="00CD76FE">
      <w:pPr>
        <w:pStyle w:val="ListParagraph"/>
        <w:widowControl/>
        <w:numPr>
          <w:ilvl w:val="0"/>
          <w:numId w:val="22"/>
        </w:numPr>
        <w:ind w:left="714" w:hanging="357"/>
        <w:rPr>
          <w:rFonts w:ascii="Calibri" w:hAnsi="Calibri" w:cs="Calibri"/>
          <w:sz w:val="22"/>
        </w:rPr>
      </w:pPr>
      <w:r w:rsidRPr="00F151EF">
        <w:rPr>
          <w:rFonts w:ascii="Calibri" w:hAnsi="Calibri" w:cs="Calibri"/>
          <w:sz w:val="22"/>
        </w:rPr>
        <w:t>5 years’ experience of kitchen installations = 1</w:t>
      </w:r>
      <w:r w:rsidRPr="00F151EF">
        <w:rPr>
          <w:rFonts w:ascii="Calibri" w:hAnsi="Calibri" w:cs="Calibri"/>
          <w:sz w:val="22"/>
          <w:vertAlign w:val="superscript"/>
        </w:rPr>
        <w:t>st</w:t>
      </w:r>
      <w:r w:rsidRPr="00F151EF">
        <w:rPr>
          <w:rFonts w:ascii="Calibri" w:hAnsi="Calibri" w:cs="Calibri"/>
          <w:sz w:val="22"/>
        </w:rPr>
        <w:t xml:space="preserve"> and 2</w:t>
      </w:r>
      <w:r w:rsidRPr="00F151EF">
        <w:rPr>
          <w:rFonts w:ascii="Calibri" w:hAnsi="Calibri" w:cs="Calibri"/>
          <w:sz w:val="22"/>
          <w:vertAlign w:val="superscript"/>
        </w:rPr>
        <w:t>nd</w:t>
      </w:r>
      <w:r w:rsidRPr="00F151EF">
        <w:rPr>
          <w:rFonts w:ascii="Calibri" w:hAnsi="Calibri" w:cs="Calibri"/>
          <w:sz w:val="22"/>
        </w:rPr>
        <w:t xml:space="preserve"> Fix</w:t>
      </w:r>
    </w:p>
    <w:p w14:paraId="0AD0FDB1" w14:textId="63FAC845" w:rsidR="00B10136" w:rsidRDefault="00DC6426" w:rsidP="00CD76FE">
      <w:pPr>
        <w:pStyle w:val="ListParagraph"/>
        <w:widowControl/>
        <w:numPr>
          <w:ilvl w:val="0"/>
          <w:numId w:val="22"/>
        </w:numPr>
        <w:ind w:left="714" w:hanging="357"/>
        <w:rPr>
          <w:rFonts w:ascii="Calibri" w:hAnsi="Calibri" w:cs="Calibri"/>
          <w:sz w:val="22"/>
        </w:rPr>
      </w:pPr>
      <w:r w:rsidRPr="00F151EF">
        <w:rPr>
          <w:rFonts w:ascii="Calibri" w:hAnsi="Calibri" w:cs="Calibri"/>
          <w:sz w:val="22"/>
        </w:rPr>
        <w:t>Previous experience of Laminate fitting (Desirable)</w:t>
      </w:r>
    </w:p>
    <w:p w14:paraId="26E1E233" w14:textId="77777777" w:rsidR="00C85259" w:rsidRPr="00C85259" w:rsidRDefault="00C85259" w:rsidP="00C85259">
      <w:pPr>
        <w:pStyle w:val="ListParagraph"/>
        <w:widowControl/>
        <w:spacing w:after="120"/>
        <w:rPr>
          <w:rFonts w:ascii="Calibri" w:hAnsi="Calibri" w:cs="Calibri"/>
          <w:sz w:val="22"/>
        </w:rPr>
      </w:pPr>
    </w:p>
    <w:p w14:paraId="2E7275A7" w14:textId="799AA883" w:rsidR="00CD1A5D" w:rsidRPr="00C85259" w:rsidRDefault="00CD1A5D" w:rsidP="00533CD2">
      <w:pPr>
        <w:shd w:val="clear" w:color="auto" w:fill="FFFFFF"/>
        <w:spacing w:after="240"/>
        <w:jc w:val="center"/>
        <w:rPr>
          <w:rFonts w:asciiTheme="minorHAnsi" w:hAnsiTheme="minorHAnsi" w:cstheme="minorHAnsi"/>
          <w:color w:val="0D0D0D" w:themeColor="text1" w:themeTint="F2"/>
          <w:sz w:val="24"/>
          <w:lang w:eastAsia="en-GB"/>
        </w:rPr>
      </w:pPr>
      <w:r w:rsidRPr="00C85259">
        <w:rPr>
          <w:rFonts w:asciiTheme="minorHAnsi" w:hAnsiTheme="minorHAnsi" w:cstheme="minorHAnsi"/>
          <w:color w:val="0D0D0D" w:themeColor="text1" w:themeTint="F2"/>
          <w:sz w:val="24"/>
          <w:lang w:eastAsia="en-GB"/>
        </w:rPr>
        <w:t xml:space="preserve">If you feel you have the skills and experience to become our </w:t>
      </w:r>
      <w:r w:rsidR="00DC6426" w:rsidRPr="00C85259">
        <w:rPr>
          <w:rFonts w:asciiTheme="minorHAnsi" w:hAnsiTheme="minorHAnsi" w:cstheme="minorHAnsi"/>
          <w:color w:val="0D0D0D" w:themeColor="text1" w:themeTint="F2"/>
          <w:sz w:val="24"/>
          <w:lang w:eastAsia="en-GB"/>
        </w:rPr>
        <w:t>Carpenter Multi</w:t>
      </w:r>
      <w:r w:rsidRPr="00C85259">
        <w:rPr>
          <w:rFonts w:asciiTheme="minorHAnsi" w:hAnsiTheme="minorHAnsi" w:cstheme="minorHAnsi"/>
          <w:b/>
          <w:bCs/>
          <w:color w:val="0D0D0D" w:themeColor="text1" w:themeTint="F2"/>
          <w:sz w:val="24"/>
          <w:lang w:eastAsia="en-GB"/>
        </w:rPr>
        <w:t> </w:t>
      </w:r>
      <w:r w:rsidRPr="00C85259">
        <w:rPr>
          <w:rFonts w:asciiTheme="minorHAnsi" w:hAnsiTheme="minorHAnsi" w:cstheme="minorHAnsi"/>
          <w:color w:val="0D0D0D" w:themeColor="text1" w:themeTint="F2"/>
          <w:sz w:val="24"/>
          <w:lang w:eastAsia="en-GB"/>
        </w:rPr>
        <w:t>then please click “</w:t>
      </w:r>
      <w:r w:rsidRPr="00C85259">
        <w:rPr>
          <w:rFonts w:asciiTheme="minorHAnsi" w:hAnsiTheme="minorHAnsi" w:cstheme="minorHAnsi"/>
          <w:b/>
          <w:bCs/>
          <w:color w:val="0D0D0D" w:themeColor="text1" w:themeTint="F2"/>
          <w:sz w:val="24"/>
          <w:lang w:eastAsia="en-GB"/>
        </w:rPr>
        <w:t>apply</w:t>
      </w:r>
      <w:r w:rsidRPr="00C85259">
        <w:rPr>
          <w:rFonts w:asciiTheme="minorHAnsi" w:hAnsiTheme="minorHAnsi" w:cstheme="minorHAnsi"/>
          <w:color w:val="0D0D0D" w:themeColor="text1" w:themeTint="F2"/>
          <w:sz w:val="24"/>
          <w:lang w:eastAsia="en-GB"/>
        </w:rPr>
        <w:t>” now – We’d love to hear from you!</w:t>
      </w:r>
    </w:p>
    <w:p w14:paraId="78184C60" w14:textId="5CC1557F" w:rsidR="00CD1A5D" w:rsidRPr="00C85259" w:rsidRDefault="00CD1A5D" w:rsidP="00CD1A5D">
      <w:pPr>
        <w:shd w:val="clear" w:color="auto" w:fill="FFFFFF"/>
        <w:spacing w:after="240"/>
        <w:jc w:val="center"/>
        <w:rPr>
          <w:rFonts w:asciiTheme="minorHAnsi" w:hAnsiTheme="minorHAnsi" w:cstheme="minorHAnsi"/>
          <w:color w:val="0D0D0D" w:themeColor="text1" w:themeTint="F2"/>
          <w:sz w:val="24"/>
          <w:lang w:eastAsia="en-GB"/>
        </w:rPr>
      </w:pPr>
      <w:r w:rsidRPr="00C85259">
        <w:rPr>
          <w:rFonts w:asciiTheme="minorHAnsi" w:hAnsiTheme="minorHAnsi" w:cstheme="minorHAnsi"/>
          <w:color w:val="0D0D0D" w:themeColor="text1" w:themeTint="F2"/>
          <w:sz w:val="24"/>
          <w:lang w:eastAsia="en-GB"/>
        </w:rPr>
        <w:t xml:space="preserve">The company is an Equal Opportunities employer and a member of the Disability Confident </w:t>
      </w:r>
      <w:r w:rsidR="00533CD2" w:rsidRPr="00C85259">
        <w:rPr>
          <w:rFonts w:asciiTheme="minorHAnsi" w:hAnsiTheme="minorHAnsi" w:cstheme="minorHAnsi"/>
          <w:color w:val="0D0D0D" w:themeColor="text1" w:themeTint="F2"/>
          <w:sz w:val="24"/>
          <w:lang w:eastAsia="en-GB"/>
        </w:rPr>
        <w:t>Scheme and</w:t>
      </w:r>
      <w:r w:rsidRPr="00C85259">
        <w:rPr>
          <w:rFonts w:asciiTheme="minorHAnsi" w:hAnsiTheme="minorHAnsi" w:cstheme="minorHAnsi"/>
          <w:color w:val="0D0D0D" w:themeColor="text1" w:themeTint="F2"/>
          <w:sz w:val="24"/>
          <w:lang w:eastAsia="en-GB"/>
        </w:rPr>
        <w:t xml:space="preserve"> are also a member of the Hampshire Construction Training Association.</w:t>
      </w:r>
    </w:p>
    <w:p w14:paraId="1B745D22" w14:textId="3595DADD" w:rsidR="00DF2317" w:rsidRPr="00C85259" w:rsidRDefault="00CD1A5D" w:rsidP="00257EC6">
      <w:pPr>
        <w:shd w:val="clear" w:color="auto" w:fill="FFFFFF"/>
        <w:spacing w:after="240"/>
        <w:jc w:val="center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C85259">
        <w:rPr>
          <w:rFonts w:asciiTheme="minorHAnsi" w:hAnsiTheme="minorHAnsi" w:cstheme="minorHAnsi"/>
          <w:color w:val="0D0D0D" w:themeColor="text1" w:themeTint="F2"/>
          <w:sz w:val="24"/>
          <w:lang w:eastAsia="en-GB"/>
        </w:rPr>
        <w:t>It is a further requirement that all staff must pass a DBS check.</w:t>
      </w:r>
    </w:p>
    <w:p w14:paraId="3FE8695A" w14:textId="2F8C3A31" w:rsidR="00993DE8" w:rsidRPr="00CD1A5D" w:rsidRDefault="00C31BBD" w:rsidP="009827F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CD1A5D">
        <w:rPr>
          <w:rFonts w:asciiTheme="minorHAnsi" w:hAnsiTheme="minorHAnsi" w:cstheme="minorHAnsi"/>
          <w:b/>
          <w:color w:val="C00000"/>
          <w:sz w:val="36"/>
          <w:szCs w:val="36"/>
        </w:rPr>
        <w:t>Our Company values</w:t>
      </w:r>
      <w:r w:rsidR="00BB0859">
        <w:rPr>
          <w:rFonts w:asciiTheme="minorHAnsi" w:hAnsiTheme="minorHAnsi" w:cstheme="minorHAnsi"/>
          <w:b/>
          <w:color w:val="C00000"/>
          <w:sz w:val="36"/>
          <w:szCs w:val="36"/>
        </w:rPr>
        <w:t>.</w:t>
      </w:r>
    </w:p>
    <w:p w14:paraId="4759BF30" w14:textId="379ED70B" w:rsidR="00583B0F" w:rsidRPr="00C85259" w:rsidRDefault="00583B0F" w:rsidP="00384FE6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Theme="minorHAnsi" w:hAnsiTheme="minorHAnsi" w:cstheme="minorHAnsi"/>
          <w:color w:val="0D0D0D" w:themeColor="text1" w:themeTint="F2"/>
          <w:sz w:val="24"/>
        </w:rPr>
      </w:pPr>
      <w:r w:rsidRPr="00C85259">
        <w:rPr>
          <w:rFonts w:asciiTheme="minorHAnsi" w:hAnsiTheme="minorHAnsi" w:cstheme="minorHAnsi"/>
          <w:color w:val="0D0D0D" w:themeColor="text1" w:themeTint="F2"/>
          <w:sz w:val="24"/>
        </w:rPr>
        <w:t xml:space="preserve">We take pride in everything we do - Which means we expect all </w:t>
      </w:r>
      <w:r w:rsidR="00384FE6" w:rsidRPr="00C85259">
        <w:rPr>
          <w:rFonts w:asciiTheme="minorHAnsi" w:hAnsiTheme="minorHAnsi" w:cstheme="minorHAnsi"/>
          <w:color w:val="0D0D0D" w:themeColor="text1" w:themeTint="F2"/>
          <w:sz w:val="24"/>
        </w:rPr>
        <w:t>our employees</w:t>
      </w:r>
      <w:r w:rsidRPr="00C85259">
        <w:rPr>
          <w:rFonts w:asciiTheme="minorHAnsi" w:hAnsiTheme="minorHAnsi" w:cstheme="minorHAnsi"/>
          <w:color w:val="0D0D0D" w:themeColor="text1" w:themeTint="F2"/>
          <w:sz w:val="24"/>
        </w:rPr>
        <w:t xml:space="preserve"> to:</w:t>
      </w:r>
    </w:p>
    <w:p w14:paraId="59086881" w14:textId="0FF7FB6C" w:rsidR="00583B0F" w:rsidRPr="00C85259" w:rsidRDefault="00BB0859" w:rsidP="00A17449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Theme="minorHAnsi" w:hAnsiTheme="minorHAnsi" w:cstheme="minorHAnsi"/>
          <w:color w:val="0D0D0D" w:themeColor="text1" w:themeTint="F2"/>
        </w:rPr>
      </w:pPr>
      <w:r w:rsidRPr="00C85259">
        <w:rPr>
          <w:rFonts w:asciiTheme="minorHAnsi" w:hAnsiTheme="minorHAnsi" w:cstheme="minorHAnsi"/>
          <w:color w:val="0D0D0D" w:themeColor="text1" w:themeTint="F2"/>
        </w:rPr>
        <w:t>Always present a professional appearance</w:t>
      </w:r>
      <w:r w:rsidR="00583B0F" w:rsidRPr="00C85259">
        <w:rPr>
          <w:rFonts w:asciiTheme="minorHAnsi" w:hAnsiTheme="minorHAnsi" w:cstheme="minorHAnsi"/>
          <w:color w:val="0D0D0D" w:themeColor="text1" w:themeTint="F2"/>
        </w:rPr>
        <w:t>.</w:t>
      </w:r>
    </w:p>
    <w:p w14:paraId="329E156D" w14:textId="20802CF0" w:rsidR="00583B0F" w:rsidRPr="00C85259" w:rsidRDefault="00BB0859" w:rsidP="00A17449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Theme="minorHAnsi" w:hAnsiTheme="minorHAnsi" w:cstheme="minorHAnsi"/>
          <w:color w:val="0D0D0D" w:themeColor="text1" w:themeTint="F2"/>
        </w:rPr>
      </w:pPr>
      <w:r w:rsidRPr="00C85259">
        <w:rPr>
          <w:rFonts w:asciiTheme="minorHAnsi" w:hAnsiTheme="minorHAnsi" w:cstheme="minorHAnsi"/>
          <w:color w:val="0D0D0D" w:themeColor="text1" w:themeTint="F2"/>
        </w:rPr>
        <w:t>Always keep your vehicle clean and tidy</w:t>
      </w:r>
      <w:r w:rsidR="00583B0F" w:rsidRPr="00C85259">
        <w:rPr>
          <w:rFonts w:asciiTheme="minorHAnsi" w:hAnsiTheme="minorHAnsi" w:cstheme="minorHAnsi"/>
          <w:color w:val="0D0D0D" w:themeColor="text1" w:themeTint="F2"/>
        </w:rPr>
        <w:t>.</w:t>
      </w:r>
    </w:p>
    <w:p w14:paraId="75A8B409" w14:textId="77777777" w:rsidR="00583B0F" w:rsidRPr="00C85259" w:rsidRDefault="00583B0F" w:rsidP="00A17449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Theme="minorHAnsi" w:hAnsiTheme="minorHAnsi" w:cstheme="minorHAnsi"/>
          <w:color w:val="0D0D0D" w:themeColor="text1" w:themeTint="F2"/>
        </w:rPr>
      </w:pPr>
      <w:r w:rsidRPr="00C85259">
        <w:rPr>
          <w:rFonts w:asciiTheme="minorHAnsi" w:hAnsiTheme="minorHAnsi" w:cstheme="minorHAnsi"/>
          <w:color w:val="0D0D0D" w:themeColor="text1" w:themeTint="F2"/>
        </w:rPr>
        <w:t>Keep your work area safe, tidy and well organised.</w:t>
      </w:r>
    </w:p>
    <w:p w14:paraId="2014FC21" w14:textId="33344F5B" w:rsidR="00E603CF" w:rsidRPr="00A17449" w:rsidRDefault="00C97A25" w:rsidP="00A17449">
      <w:pPr>
        <w:pStyle w:val="ListParagraph"/>
        <w:widowControl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0"/>
        <w:jc w:val="center"/>
      </w:pPr>
      <w:r w:rsidRPr="003943E3">
        <w:rPr>
          <w:rFonts w:asciiTheme="minorHAnsi" w:hAnsiTheme="minorHAnsi" w:cstheme="minorHAnsi"/>
          <w:color w:val="0D0D0D" w:themeColor="text1" w:themeTint="F2"/>
        </w:rPr>
        <w:t>Always deliver a high standard of work</w:t>
      </w:r>
      <w:r w:rsidR="00BB0859">
        <w:rPr>
          <w:rFonts w:asciiTheme="minorHAnsi" w:hAnsiTheme="minorHAnsi" w:cstheme="minorHAnsi"/>
          <w:color w:val="0D0D0D" w:themeColor="text1" w:themeTint="F2"/>
        </w:rPr>
        <w:t>.</w:t>
      </w:r>
    </w:p>
    <w:p w14:paraId="70F88EDF" w14:textId="145EC32F" w:rsidR="00A17449" w:rsidRDefault="00A17449" w:rsidP="00A17449">
      <w:pPr>
        <w:pStyle w:val="ListParagraph"/>
        <w:widowControl/>
        <w:spacing w:after="160"/>
        <w:jc w:val="center"/>
      </w:pPr>
      <w:r w:rsidRPr="00A17449"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  <w:t xml:space="preserve">We have Integrity, </w:t>
      </w:r>
      <w:r w:rsidR="00BB0859" w:rsidRPr="00A17449"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  <w:t>built in.</w:t>
      </w:r>
    </w:p>
    <w:sectPr w:rsidR="00A17449" w:rsidSect="00851BA4">
      <w:headerReference w:type="default" r:id="rId11"/>
      <w:footerReference w:type="default" r:id="rId12"/>
      <w:endnotePr>
        <w:numFmt w:val="decimal"/>
      </w:endnotePr>
      <w:pgSz w:w="11905" w:h="16837"/>
      <w:pgMar w:top="1080" w:right="1008" w:bottom="864" w:left="1152" w:header="0" w:footer="432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7A8AE" w14:textId="77777777" w:rsidR="0069577A" w:rsidRDefault="0069577A">
      <w:r>
        <w:separator/>
      </w:r>
    </w:p>
  </w:endnote>
  <w:endnote w:type="continuationSeparator" w:id="0">
    <w:p w14:paraId="5AB00FFF" w14:textId="77777777" w:rsidR="0069577A" w:rsidRDefault="0069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A04F" w14:textId="77777777" w:rsidR="00AC2F08" w:rsidRDefault="005F5CD4">
    <w:pPr>
      <w:pStyle w:val="Footer"/>
      <w:jc w:val="center"/>
      <w:rPr>
        <w:rFonts w:ascii="Calibri" w:hAnsi="Calibri"/>
        <w:b/>
        <w:sz w:val="24"/>
      </w:rPr>
    </w:pPr>
    <w:r w:rsidRPr="004F1AE5">
      <w:rPr>
        <w:rFonts w:ascii="Calibri" w:hAnsi="Calibri"/>
      </w:rPr>
      <w:t xml:space="preserve">Page </w:t>
    </w:r>
    <w:r w:rsidRPr="004F1AE5">
      <w:rPr>
        <w:rFonts w:ascii="Calibri" w:hAnsi="Calibri"/>
        <w:b/>
      </w:rPr>
      <w:fldChar w:fldCharType="begin"/>
    </w:r>
    <w:r w:rsidRPr="004F1AE5">
      <w:rPr>
        <w:rFonts w:ascii="Calibri" w:hAnsi="Calibri"/>
        <w:b/>
      </w:rPr>
      <w:instrText xml:space="preserve"> PAGE </w:instrText>
    </w:r>
    <w:r w:rsidRPr="004F1AE5">
      <w:rPr>
        <w:rFonts w:ascii="Calibri" w:hAnsi="Calibri"/>
        <w:b/>
      </w:rPr>
      <w:fldChar w:fldCharType="separate"/>
    </w:r>
    <w:r>
      <w:rPr>
        <w:rFonts w:ascii="Calibri" w:hAnsi="Calibri"/>
        <w:b/>
        <w:noProof/>
      </w:rPr>
      <w:t>1</w:t>
    </w:r>
    <w:r w:rsidRPr="004F1AE5">
      <w:rPr>
        <w:rFonts w:ascii="Calibri" w:hAnsi="Calibri"/>
        <w:b/>
      </w:rPr>
      <w:fldChar w:fldCharType="end"/>
    </w:r>
    <w:r w:rsidRPr="004F1AE5">
      <w:rPr>
        <w:rFonts w:ascii="Calibri" w:hAnsi="Calibri"/>
      </w:rPr>
      <w:t xml:space="preserve"> of </w:t>
    </w:r>
    <w:r w:rsidRPr="004F1AE5">
      <w:rPr>
        <w:rFonts w:ascii="Calibri" w:hAnsi="Calibri"/>
        <w:b/>
      </w:rPr>
      <w:fldChar w:fldCharType="begin"/>
    </w:r>
    <w:r w:rsidRPr="004F1AE5">
      <w:rPr>
        <w:rFonts w:ascii="Calibri" w:hAnsi="Calibri"/>
        <w:b/>
      </w:rPr>
      <w:instrText xml:space="preserve"> NUMPAGES  </w:instrText>
    </w:r>
    <w:r w:rsidRPr="004F1AE5">
      <w:rPr>
        <w:rFonts w:ascii="Calibri" w:hAnsi="Calibri"/>
        <w:b/>
      </w:rPr>
      <w:fldChar w:fldCharType="separate"/>
    </w:r>
    <w:r>
      <w:rPr>
        <w:rFonts w:ascii="Calibri" w:hAnsi="Calibri"/>
        <w:b/>
        <w:noProof/>
      </w:rPr>
      <w:t>2</w:t>
    </w:r>
    <w:r w:rsidRPr="004F1AE5">
      <w:rPr>
        <w:rFonts w:ascii="Calibri" w:hAnsi="Calibri"/>
        <w:b/>
      </w:rPr>
      <w:fldChar w:fldCharType="end"/>
    </w:r>
  </w:p>
  <w:p w14:paraId="5B1EC393" w14:textId="77777777" w:rsidR="00AC2F08" w:rsidRPr="004F1AE5" w:rsidRDefault="00AC2F08" w:rsidP="004F1AE5">
    <w:pPr>
      <w:pStyle w:val="Level1"/>
      <w:numPr>
        <w:ilvl w:val="0"/>
        <w:numId w:val="0"/>
      </w:numPr>
      <w:tabs>
        <w:tab w:val="left" w:pos="-1440"/>
      </w:tabs>
      <w:ind w:left="993"/>
      <w:jc w:val="right"/>
      <w:rPr>
        <w:rFonts w:ascii="Calibri" w:hAnsi="Calibri"/>
        <w:sz w:val="24"/>
      </w:rPr>
    </w:pPr>
  </w:p>
  <w:p w14:paraId="4641C62E" w14:textId="77777777" w:rsidR="00AC2F08" w:rsidRDefault="00AC2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1CEE0" w14:textId="77777777" w:rsidR="0069577A" w:rsidRDefault="0069577A">
      <w:r>
        <w:separator/>
      </w:r>
    </w:p>
  </w:footnote>
  <w:footnote w:type="continuationSeparator" w:id="0">
    <w:p w14:paraId="19496316" w14:textId="77777777" w:rsidR="0069577A" w:rsidRDefault="0069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2635" w14:textId="5069DC65" w:rsidR="00AC2F08" w:rsidRDefault="00AC2F08" w:rsidP="00054802">
    <w:pPr>
      <w:pStyle w:val="Header"/>
      <w:jc w:val="right"/>
    </w:pPr>
  </w:p>
  <w:p w14:paraId="5DA19126" w14:textId="0838F559" w:rsidR="00AC2F08" w:rsidRDefault="00B6284D" w:rsidP="00E603CF">
    <w:pPr>
      <w:pStyle w:val="Header"/>
      <w:tabs>
        <w:tab w:val="left" w:pos="8124"/>
      </w:tabs>
      <w:ind w:left="42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360077" wp14:editId="22A563E9">
          <wp:simplePos x="0" y="0"/>
          <wp:positionH relativeFrom="margin">
            <wp:posOffset>4351020</wp:posOffset>
          </wp:positionH>
          <wp:positionV relativeFrom="margin">
            <wp:posOffset>-281940</wp:posOffset>
          </wp:positionV>
          <wp:extent cx="2093886" cy="1363980"/>
          <wp:effectExtent l="0" t="0" r="1905" b="7620"/>
          <wp:wrapSquare wrapText="bothSides"/>
          <wp:docPr id="3" name="Picture 3" descr="Aw 5210-Mountjoy_LOGO-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 5210-Mountjoy_LOGO-PANT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886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3CF">
      <w:tab/>
    </w:r>
    <w:r w:rsidR="00E603CF">
      <w:tab/>
    </w:r>
    <w:r w:rsidR="00E603C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7F392B"/>
    <w:multiLevelType w:val="hybridMultilevel"/>
    <w:tmpl w:val="CB3E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3E2F"/>
    <w:multiLevelType w:val="hybridMultilevel"/>
    <w:tmpl w:val="32DC973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2632C"/>
    <w:multiLevelType w:val="hybridMultilevel"/>
    <w:tmpl w:val="160AF784"/>
    <w:lvl w:ilvl="0" w:tplc="CA5E1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88552E7"/>
    <w:multiLevelType w:val="hybridMultilevel"/>
    <w:tmpl w:val="4114F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05BF5"/>
    <w:multiLevelType w:val="hybridMultilevel"/>
    <w:tmpl w:val="0ACA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F645A"/>
    <w:multiLevelType w:val="hybridMultilevel"/>
    <w:tmpl w:val="FA706234"/>
    <w:lvl w:ilvl="0" w:tplc="080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7" w15:restartNumberingAfterBreak="0">
    <w:nsid w:val="2CD050FF"/>
    <w:multiLevelType w:val="hybridMultilevel"/>
    <w:tmpl w:val="009E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31E86"/>
    <w:multiLevelType w:val="hybridMultilevel"/>
    <w:tmpl w:val="5980E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7F73"/>
    <w:multiLevelType w:val="hybridMultilevel"/>
    <w:tmpl w:val="4ADC59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5C45260"/>
    <w:multiLevelType w:val="multilevel"/>
    <w:tmpl w:val="F366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F36DC"/>
    <w:multiLevelType w:val="hybridMultilevel"/>
    <w:tmpl w:val="B4E2D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73B96"/>
    <w:multiLevelType w:val="hybridMultilevel"/>
    <w:tmpl w:val="77DCB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127D4"/>
    <w:multiLevelType w:val="multilevel"/>
    <w:tmpl w:val="97AC33E0"/>
    <w:lvl w:ilvl="0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371A6"/>
    <w:multiLevelType w:val="hybridMultilevel"/>
    <w:tmpl w:val="8324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21F56"/>
    <w:multiLevelType w:val="hybridMultilevel"/>
    <w:tmpl w:val="CEBC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0117E"/>
    <w:multiLevelType w:val="hybridMultilevel"/>
    <w:tmpl w:val="8EA4B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E21F9"/>
    <w:multiLevelType w:val="hybridMultilevel"/>
    <w:tmpl w:val="2AD45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0F2FF5"/>
    <w:multiLevelType w:val="hybridMultilevel"/>
    <w:tmpl w:val="0AE8D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725DA"/>
    <w:multiLevelType w:val="hybridMultilevel"/>
    <w:tmpl w:val="D0A2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90A6B"/>
    <w:multiLevelType w:val="hybridMultilevel"/>
    <w:tmpl w:val="D5303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062791">
    <w:abstractNumId w:val="0"/>
    <w:lvlOverride w:ilvl="0"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2" w16cid:durableId="970944335">
    <w:abstractNumId w:val="3"/>
  </w:num>
  <w:num w:numId="3" w16cid:durableId="220942107">
    <w:abstractNumId w:val="17"/>
  </w:num>
  <w:num w:numId="4" w16cid:durableId="488516725">
    <w:abstractNumId w:val="9"/>
  </w:num>
  <w:num w:numId="5" w16cid:durableId="1176073562">
    <w:abstractNumId w:val="20"/>
  </w:num>
  <w:num w:numId="6" w16cid:durableId="2116513839">
    <w:abstractNumId w:val="6"/>
  </w:num>
  <w:num w:numId="7" w16cid:durableId="1650791802">
    <w:abstractNumId w:val="7"/>
  </w:num>
  <w:num w:numId="8" w16cid:durableId="1094321789">
    <w:abstractNumId w:val="5"/>
  </w:num>
  <w:num w:numId="9" w16cid:durableId="1172529473">
    <w:abstractNumId w:val="11"/>
  </w:num>
  <w:num w:numId="10" w16cid:durableId="2103136496">
    <w:abstractNumId w:val="16"/>
  </w:num>
  <w:num w:numId="11" w16cid:durableId="439686616">
    <w:abstractNumId w:val="18"/>
  </w:num>
  <w:num w:numId="12" w16cid:durableId="202049863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13" w16cid:durableId="1787697488">
    <w:abstractNumId w:val="15"/>
  </w:num>
  <w:num w:numId="14" w16cid:durableId="1228804155">
    <w:abstractNumId w:val="10"/>
  </w:num>
  <w:num w:numId="15" w16cid:durableId="1015308257">
    <w:abstractNumId w:val="4"/>
  </w:num>
  <w:num w:numId="16" w16cid:durableId="2008365624">
    <w:abstractNumId w:val="13"/>
  </w:num>
  <w:num w:numId="17" w16cid:durableId="963387869">
    <w:abstractNumId w:val="2"/>
  </w:num>
  <w:num w:numId="18" w16cid:durableId="1373650172">
    <w:abstractNumId w:val="12"/>
  </w:num>
  <w:num w:numId="19" w16cid:durableId="1582376618">
    <w:abstractNumId w:val="19"/>
  </w:num>
  <w:num w:numId="20" w16cid:durableId="1819613240">
    <w:abstractNumId w:val="14"/>
  </w:num>
  <w:num w:numId="21" w16cid:durableId="1803964894">
    <w:abstractNumId w:val="1"/>
  </w:num>
  <w:num w:numId="22" w16cid:durableId="1544755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71"/>
    <w:rsid w:val="00004C40"/>
    <w:rsid w:val="00042A66"/>
    <w:rsid w:val="0005504D"/>
    <w:rsid w:val="000618ED"/>
    <w:rsid w:val="0008468E"/>
    <w:rsid w:val="0009111D"/>
    <w:rsid w:val="00091D8C"/>
    <w:rsid w:val="000A5811"/>
    <w:rsid w:val="000B56A9"/>
    <w:rsid w:val="0010247D"/>
    <w:rsid w:val="001173B2"/>
    <w:rsid w:val="00124EB0"/>
    <w:rsid w:val="00153F13"/>
    <w:rsid w:val="00156835"/>
    <w:rsid w:val="001A070C"/>
    <w:rsid w:val="001D5741"/>
    <w:rsid w:val="001E322E"/>
    <w:rsid w:val="002407BB"/>
    <w:rsid w:val="00257EC6"/>
    <w:rsid w:val="002628BD"/>
    <w:rsid w:val="002C7F59"/>
    <w:rsid w:val="002D0C9F"/>
    <w:rsid w:val="002D59C1"/>
    <w:rsid w:val="002D78E6"/>
    <w:rsid w:val="00311210"/>
    <w:rsid w:val="00325AE3"/>
    <w:rsid w:val="00337714"/>
    <w:rsid w:val="00352068"/>
    <w:rsid w:val="00357908"/>
    <w:rsid w:val="00380662"/>
    <w:rsid w:val="00384FE6"/>
    <w:rsid w:val="003943E3"/>
    <w:rsid w:val="003A2BBD"/>
    <w:rsid w:val="003A6DEE"/>
    <w:rsid w:val="00441298"/>
    <w:rsid w:val="0046103F"/>
    <w:rsid w:val="00467630"/>
    <w:rsid w:val="004A529E"/>
    <w:rsid w:val="00503E5D"/>
    <w:rsid w:val="00533CD2"/>
    <w:rsid w:val="00536F58"/>
    <w:rsid w:val="00552D97"/>
    <w:rsid w:val="005679FF"/>
    <w:rsid w:val="00570343"/>
    <w:rsid w:val="005730DA"/>
    <w:rsid w:val="00583B0F"/>
    <w:rsid w:val="005D4628"/>
    <w:rsid w:val="005F5CD4"/>
    <w:rsid w:val="00647E2B"/>
    <w:rsid w:val="0069577A"/>
    <w:rsid w:val="006E467B"/>
    <w:rsid w:val="006F0036"/>
    <w:rsid w:val="00760800"/>
    <w:rsid w:val="007737AC"/>
    <w:rsid w:val="007D1753"/>
    <w:rsid w:val="0081325F"/>
    <w:rsid w:val="00816A4D"/>
    <w:rsid w:val="00851BA4"/>
    <w:rsid w:val="00862177"/>
    <w:rsid w:val="0087608C"/>
    <w:rsid w:val="00884D68"/>
    <w:rsid w:val="0088500F"/>
    <w:rsid w:val="00890419"/>
    <w:rsid w:val="008E41B2"/>
    <w:rsid w:val="008F3334"/>
    <w:rsid w:val="00962079"/>
    <w:rsid w:val="009827F4"/>
    <w:rsid w:val="009827F9"/>
    <w:rsid w:val="00993DE8"/>
    <w:rsid w:val="009C7B11"/>
    <w:rsid w:val="00A17449"/>
    <w:rsid w:val="00A3096F"/>
    <w:rsid w:val="00A6351E"/>
    <w:rsid w:val="00A86772"/>
    <w:rsid w:val="00AC2F08"/>
    <w:rsid w:val="00B10136"/>
    <w:rsid w:val="00B26ECE"/>
    <w:rsid w:val="00B45365"/>
    <w:rsid w:val="00B6284D"/>
    <w:rsid w:val="00B74553"/>
    <w:rsid w:val="00B763CA"/>
    <w:rsid w:val="00BA4A97"/>
    <w:rsid w:val="00BB0859"/>
    <w:rsid w:val="00BC368A"/>
    <w:rsid w:val="00BC6A46"/>
    <w:rsid w:val="00C31BBD"/>
    <w:rsid w:val="00C542F5"/>
    <w:rsid w:val="00C563AD"/>
    <w:rsid w:val="00C85259"/>
    <w:rsid w:val="00C962CD"/>
    <w:rsid w:val="00C97A25"/>
    <w:rsid w:val="00CD1A5D"/>
    <w:rsid w:val="00CD76FE"/>
    <w:rsid w:val="00D003EC"/>
    <w:rsid w:val="00D119F5"/>
    <w:rsid w:val="00D325EE"/>
    <w:rsid w:val="00D423A5"/>
    <w:rsid w:val="00D47DE3"/>
    <w:rsid w:val="00D80071"/>
    <w:rsid w:val="00D85FFC"/>
    <w:rsid w:val="00D95D49"/>
    <w:rsid w:val="00DC6426"/>
    <w:rsid w:val="00DD6C76"/>
    <w:rsid w:val="00DD7B85"/>
    <w:rsid w:val="00DF2317"/>
    <w:rsid w:val="00E603CF"/>
    <w:rsid w:val="00E7069D"/>
    <w:rsid w:val="00E90CFE"/>
    <w:rsid w:val="00E91705"/>
    <w:rsid w:val="00E93189"/>
    <w:rsid w:val="00E97650"/>
    <w:rsid w:val="00EA4617"/>
    <w:rsid w:val="00F07464"/>
    <w:rsid w:val="00F151EF"/>
    <w:rsid w:val="00F3742C"/>
    <w:rsid w:val="00F46296"/>
    <w:rsid w:val="00F46AE5"/>
    <w:rsid w:val="00FF259A"/>
    <w:rsid w:val="00FF3F4A"/>
    <w:rsid w:val="00FF6770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925F3"/>
  <w15:chartTrackingRefBased/>
  <w15:docId w15:val="{6CD35B28-4AF2-4452-9BDC-3FF1ABEB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D80071"/>
    <w:pPr>
      <w:numPr>
        <w:numId w:val="1"/>
      </w:numPr>
      <w:ind w:left="720" w:hanging="720"/>
      <w:outlineLvl w:val="0"/>
    </w:pPr>
  </w:style>
  <w:style w:type="paragraph" w:styleId="Header">
    <w:name w:val="header"/>
    <w:basedOn w:val="Normal"/>
    <w:link w:val="HeaderChar"/>
    <w:uiPriority w:val="99"/>
    <w:rsid w:val="00D800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071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D800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71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80071"/>
    <w:pPr>
      <w:autoSpaceDE/>
      <w:autoSpaceDN/>
      <w:adjustRightInd/>
      <w:ind w:left="720"/>
    </w:pPr>
    <w:rPr>
      <w:rFonts w:ascii="Arial" w:hAnsi="Arial"/>
      <w:sz w:val="24"/>
      <w:szCs w:val="20"/>
      <w:lang w:val="en-US"/>
    </w:rPr>
  </w:style>
  <w:style w:type="paragraph" w:styleId="NoSpacing">
    <w:name w:val="No Spacing"/>
    <w:uiPriority w:val="1"/>
    <w:qFormat/>
    <w:rsid w:val="00D80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5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3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3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3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6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407BB"/>
    <w:pPr>
      <w:widowControl/>
      <w:autoSpaceDE/>
      <w:autoSpaceDN/>
      <w:adjustRightInd/>
      <w:spacing w:before="100" w:beforeAutospacing="1" w:after="100" w:afterAutospacing="1"/>
    </w:pPr>
    <w:rPr>
      <w:sz w:val="24"/>
      <w:lang w:eastAsia="en-GB"/>
    </w:rPr>
  </w:style>
  <w:style w:type="character" w:customStyle="1" w:styleId="fakeh3">
    <w:name w:val="fakeh3"/>
    <w:basedOn w:val="DefaultParagraphFont"/>
    <w:rsid w:val="002407BB"/>
  </w:style>
  <w:style w:type="character" w:styleId="Hyperlink">
    <w:name w:val="Hyperlink"/>
    <w:basedOn w:val="DefaultParagraphFont"/>
    <w:uiPriority w:val="99"/>
    <w:semiHidden/>
    <w:unhideWhenUsed/>
    <w:rsid w:val="002407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37AC"/>
    <w:rPr>
      <w:b/>
      <w:bCs/>
    </w:rPr>
  </w:style>
  <w:style w:type="paragraph" w:customStyle="1" w:styleId="ContactInfo">
    <w:name w:val="Contact Info"/>
    <w:basedOn w:val="Normal"/>
    <w:uiPriority w:val="3"/>
    <w:qFormat/>
    <w:rsid w:val="00FF778E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6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7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6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8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0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394ef-9650-4938-9a85-d4d4a62cfca1">
      <Terms xmlns="http://schemas.microsoft.com/office/infopath/2007/PartnerControls"/>
    </lcf76f155ced4ddcb4097134ff3c332f>
    <TaxCatchAll xmlns="50de790b-cd85-4fc1-b63b-08c1da380a81" xsi:nil="true"/>
    <SharedWithUsers xmlns="50de790b-cd85-4fc1-b63b-08c1da380a8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D8D7AE39DBB429089FC3E7878C302" ma:contentTypeVersion="18" ma:contentTypeDescription="Create a new document." ma:contentTypeScope="" ma:versionID="28301fe9f0a39ac2e2ca3719dcbf2b90">
  <xsd:schema xmlns:xsd="http://www.w3.org/2001/XMLSchema" xmlns:xs="http://www.w3.org/2001/XMLSchema" xmlns:p="http://schemas.microsoft.com/office/2006/metadata/properties" xmlns:ns2="98d394ef-9650-4938-9a85-d4d4a62cfca1" xmlns:ns3="50de790b-cd85-4fc1-b63b-08c1da380a81" targetNamespace="http://schemas.microsoft.com/office/2006/metadata/properties" ma:root="true" ma:fieldsID="e2360ef9fd6fa6400e36b28e5ce166c5" ns2:_="" ns3:_="">
    <xsd:import namespace="98d394ef-9650-4938-9a85-d4d4a62cfca1"/>
    <xsd:import namespace="50de790b-cd85-4fc1-b63b-08c1da38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94ef-9650-4938-9a85-d4d4a62cf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8d364d-50cc-4957-bb57-eec4fe2bc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e790b-cd85-4fc1-b63b-08c1da380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c2409d-c5e8-4bce-a218-116b981146be}" ma:internalName="TaxCatchAll" ma:showField="CatchAllData" ma:web="50de790b-cd85-4fc1-b63b-08c1da38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5856-53E0-4228-AF4C-5A392F16CBB6}">
  <ds:schemaRefs>
    <ds:schemaRef ds:uri="http://schemas.microsoft.com/office/2006/metadata/properties"/>
    <ds:schemaRef ds:uri="http://schemas.microsoft.com/office/infopath/2007/PartnerControls"/>
    <ds:schemaRef ds:uri="98d394ef-9650-4938-9a85-d4d4a62cfca1"/>
    <ds:schemaRef ds:uri="50de790b-cd85-4fc1-b63b-08c1da380a81"/>
  </ds:schemaRefs>
</ds:datastoreItem>
</file>

<file path=customXml/itemProps2.xml><?xml version="1.0" encoding="utf-8"?>
<ds:datastoreItem xmlns:ds="http://schemas.openxmlformats.org/officeDocument/2006/customXml" ds:itemID="{99970F9D-57E0-4127-B48F-2AD3E187B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394ef-9650-4938-9a85-d4d4a62cfca1"/>
    <ds:schemaRef ds:uri="50de790b-cd85-4fc1-b63b-08c1da38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A1E6FE-FB1E-4473-AF8B-B9121346E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4B1B1-57C5-4DEB-B8E4-48F951CC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Kamenica</dc:creator>
  <cp:keywords/>
  <dc:description/>
  <cp:lastModifiedBy>Abbie Law</cp:lastModifiedBy>
  <cp:revision>3</cp:revision>
  <dcterms:created xsi:type="dcterms:W3CDTF">2024-03-21T14:43:00Z</dcterms:created>
  <dcterms:modified xsi:type="dcterms:W3CDTF">2025-02-10T13:19:00Z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0x010100F47D8D7AE39DBB429089FC3E7878C302</vt:lpwstr>
  </property>
  <property fmtid="{D5CDD505-2E9C-101B-9397-08002B2CF9AE}" pid="3" name="Order">
    <vt:r8>2816400</vt:r8>
  </property>
  <property fmtid="{D5CDD505-2E9C-101B-9397-08002B2CF9AE}" pid="4" name="MediaServiceImageTags">
    <vt:lpwstr/>
  </property>
</Properties>
</file>