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7B49BB19"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CD6C55" w:rsidRPr="003735C1">
        <w:rPr>
          <w:rFonts w:ascii="Calibri" w:hAnsi="Calibri" w:cs="Calibri"/>
          <w:b/>
          <w:color w:val="C00000"/>
          <w:sz w:val="32"/>
          <w:szCs w:val="32"/>
        </w:rPr>
        <w:t xml:space="preserve">Mobile </w:t>
      </w:r>
      <w:r w:rsidR="008666A2" w:rsidRPr="003735C1">
        <w:rPr>
          <w:rFonts w:ascii="Calibri" w:hAnsi="Calibri" w:cs="Calibri"/>
          <w:b/>
          <w:color w:val="C00000"/>
          <w:sz w:val="32"/>
          <w:szCs w:val="32"/>
        </w:rPr>
        <w:t>Working Electrical Supervisor</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1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342205" w14:textId="49D6EE43"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t>Hampshire Hub</w:t>
      </w:r>
    </w:p>
    <w:p w14:paraId="5F12CFAB" w14:textId="77777777" w:rsidR="00F03A58"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Location:</w:t>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r>
      <w:bookmarkStart w:id="0" w:name="_Hlk102039787"/>
      <w:r w:rsidR="00E04B94">
        <w:rPr>
          <w:rFonts w:ascii="Calibri" w:hAnsi="Calibri" w:cs="Calibri"/>
          <w:b/>
          <w:sz w:val="24"/>
        </w:rPr>
        <w:t xml:space="preserve">Mobile covering </w:t>
      </w:r>
      <w:r w:rsidR="00F03A58" w:rsidRPr="00F03A58">
        <w:rPr>
          <w:rFonts w:ascii="Calibri" w:hAnsi="Calibri" w:cs="Calibri"/>
          <w:b/>
          <w:sz w:val="24"/>
        </w:rPr>
        <w:t>Hampshire / Surrey / Sussex / Isle of Wight</w:t>
      </w:r>
      <w:bookmarkEnd w:id="0"/>
      <w:r w:rsidR="00F03A58" w:rsidRPr="00AC539A">
        <w:rPr>
          <w:rFonts w:ascii="Calibri" w:hAnsi="Calibri" w:cs="Calibri"/>
          <w:b/>
          <w:sz w:val="24"/>
        </w:rPr>
        <w:t xml:space="preserve"> </w:t>
      </w:r>
    </w:p>
    <w:p w14:paraId="519BF0B6" w14:textId="0E68A1C6"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r>
      <w:r w:rsidR="002D3DFF" w:rsidRPr="007E2E48">
        <w:rPr>
          <w:rFonts w:ascii="Calibri" w:hAnsi="Calibri" w:cs="Calibri"/>
          <w:b/>
          <w:sz w:val="24"/>
        </w:rPr>
        <w:t>40</w:t>
      </w:r>
      <w:r w:rsidR="000445FB" w:rsidRPr="007E2E48">
        <w:rPr>
          <w:rFonts w:ascii="Calibri" w:hAnsi="Calibri" w:cs="Calibri"/>
          <w:b/>
          <w:sz w:val="24"/>
        </w:rPr>
        <w:t xml:space="preserve"> hours per week</w:t>
      </w:r>
      <w:r w:rsidRPr="00AC539A">
        <w:rPr>
          <w:rFonts w:ascii="Calibri" w:hAnsi="Calibri" w:cs="Calibri"/>
          <w:b/>
          <w:sz w:val="24"/>
        </w:rPr>
        <w:tab/>
      </w:r>
      <w:r w:rsidRPr="00AC539A">
        <w:rPr>
          <w:rFonts w:ascii="Calibri" w:hAnsi="Calibri" w:cs="Calibri"/>
          <w:sz w:val="24"/>
        </w:rPr>
        <w:t xml:space="preserve"> </w:t>
      </w:r>
    </w:p>
    <w:p w14:paraId="666E60F7" w14:textId="286A6797" w:rsidR="00AC539A" w:rsidRPr="00AC539A" w:rsidRDefault="00AC539A" w:rsidP="008666A2">
      <w:pPr>
        <w:widowControl/>
        <w:spacing w:after="240" w:line="276" w:lineRule="auto"/>
        <w:ind w:left="720" w:hanging="72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000445FB">
        <w:rPr>
          <w:rFonts w:ascii="Calibri" w:hAnsi="Calibri" w:cs="Calibri"/>
          <w:sz w:val="24"/>
        </w:rPr>
        <w:tab/>
      </w:r>
      <w:r w:rsidR="00E04B94" w:rsidRPr="003735C1">
        <w:rPr>
          <w:rFonts w:ascii="Calibri" w:hAnsi="Calibri" w:cs="Calibri"/>
          <w:b/>
          <w:bCs/>
          <w:sz w:val="24"/>
        </w:rPr>
        <w:t>£</w:t>
      </w:r>
      <w:r w:rsidR="003735C1">
        <w:rPr>
          <w:rFonts w:ascii="Calibri" w:hAnsi="Calibri" w:cs="Calibri"/>
          <w:b/>
          <w:bCs/>
          <w:sz w:val="24"/>
        </w:rPr>
        <w:t>4</w:t>
      </w:r>
      <w:r w:rsidR="005B5D9E">
        <w:rPr>
          <w:rFonts w:ascii="Calibri" w:hAnsi="Calibri" w:cs="Calibri"/>
          <w:b/>
          <w:bCs/>
          <w:sz w:val="24"/>
        </w:rPr>
        <w:t>5</w:t>
      </w:r>
      <w:r w:rsidR="003735C1">
        <w:rPr>
          <w:rFonts w:ascii="Calibri" w:hAnsi="Calibri" w:cs="Calibri"/>
          <w:b/>
          <w:bCs/>
          <w:sz w:val="24"/>
        </w:rPr>
        <w:t>,000 per annum</w:t>
      </w:r>
      <w:r w:rsidRPr="00AC539A">
        <w:rPr>
          <w:rFonts w:ascii="Calibri" w:hAnsi="Calibri" w:cs="Calibri"/>
          <w:sz w:val="24"/>
        </w:rPr>
        <w:tab/>
      </w:r>
    </w:p>
    <w:p w14:paraId="222747AF" w14:textId="77777777" w:rsidR="00F03A58" w:rsidRPr="00F03A58" w:rsidRDefault="00AC539A" w:rsidP="00F03A58">
      <w:pPr>
        <w:contextualSpacing/>
        <w:rPr>
          <w:rFonts w:ascii="Calibri" w:hAnsi="Calibri" w:cs="Calibri"/>
          <w:b/>
          <w:bCs/>
          <w:sz w:val="24"/>
        </w:rPr>
      </w:pPr>
      <w:r w:rsidRPr="00AC539A">
        <w:rPr>
          <w:rFonts w:ascii="Calibri" w:hAnsi="Calibri" w:cs="Calibri"/>
          <w:b/>
          <w:sz w:val="24"/>
        </w:rPr>
        <w:t>Benefits:</w:t>
      </w:r>
      <w:r w:rsidRPr="00AC539A">
        <w:rPr>
          <w:rFonts w:ascii="Calibri" w:hAnsi="Calibri" w:cs="Calibri"/>
          <w:sz w:val="24"/>
        </w:rPr>
        <w:tab/>
      </w:r>
      <w:r w:rsidR="000445FB">
        <w:rPr>
          <w:rFonts w:ascii="Calibri" w:hAnsi="Calibri" w:cs="Calibri"/>
          <w:sz w:val="24"/>
        </w:rPr>
        <w:tab/>
      </w:r>
      <w:r w:rsidR="00F03A58" w:rsidRPr="00F03A58">
        <w:rPr>
          <w:rFonts w:ascii="Calibri" w:hAnsi="Calibri" w:cs="Calibri"/>
          <w:b/>
          <w:bCs/>
          <w:sz w:val="24"/>
        </w:rPr>
        <w:t>23 Days Holiday rising to 28 with length of service</w:t>
      </w:r>
    </w:p>
    <w:p w14:paraId="57F5CB61" w14:textId="77777777" w:rsidR="00F03A58" w:rsidRPr="00F03A58" w:rsidRDefault="00F03A58" w:rsidP="00F03A58">
      <w:pPr>
        <w:ind w:left="1395" w:firstLine="720"/>
        <w:contextualSpacing/>
        <w:rPr>
          <w:rFonts w:ascii="Calibri" w:hAnsi="Calibri" w:cs="Calibri"/>
          <w:b/>
          <w:bCs/>
          <w:sz w:val="24"/>
        </w:rPr>
      </w:pPr>
      <w:r w:rsidRPr="00F03A58">
        <w:rPr>
          <w:rFonts w:ascii="Calibri" w:hAnsi="Calibri" w:cs="Calibri"/>
          <w:b/>
          <w:bCs/>
          <w:sz w:val="24"/>
        </w:rPr>
        <w:t>Pension, Life Assurance, Sick Pay</w:t>
      </w:r>
    </w:p>
    <w:p w14:paraId="0B883B08" w14:textId="77777777" w:rsidR="00F03A58" w:rsidRPr="00F03A58" w:rsidRDefault="00F03A58" w:rsidP="00F03A58">
      <w:pPr>
        <w:ind w:left="1395" w:firstLine="720"/>
        <w:contextualSpacing/>
        <w:rPr>
          <w:rFonts w:ascii="Calibri" w:hAnsi="Calibri" w:cs="Calibri"/>
          <w:b/>
          <w:bCs/>
          <w:sz w:val="24"/>
        </w:rPr>
      </w:pPr>
      <w:r w:rsidRPr="00F03A58">
        <w:rPr>
          <w:rFonts w:ascii="Calibri" w:hAnsi="Calibri" w:cs="Calibri"/>
          <w:b/>
          <w:bCs/>
          <w:sz w:val="24"/>
        </w:rPr>
        <w:t>Company Van with Fuel Card</w:t>
      </w:r>
    </w:p>
    <w:p w14:paraId="6CB41A6A" w14:textId="26FD07FE" w:rsidR="00AC539A" w:rsidRPr="009B1978" w:rsidRDefault="00AC539A" w:rsidP="00F03A58">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3735C1">
        <w:rPr>
          <w:rFonts w:ascii="Calibri" w:hAnsi="Calibri" w:cs="Calibri"/>
          <w:b/>
          <w:sz w:val="24"/>
        </w:rPr>
        <w:t>Repairs Manager</w:t>
      </w:r>
      <w:r w:rsidRPr="009B1978">
        <w:rPr>
          <w:rFonts w:ascii="Calibri" w:hAnsi="Calibri" w:cs="Calibri"/>
          <w:b/>
          <w:sz w:val="22"/>
        </w:rPr>
        <w:tab/>
      </w:r>
      <w:r w:rsidRPr="009B1978">
        <w:rPr>
          <w:rFonts w:ascii="Calibri" w:hAnsi="Calibri" w:cs="Calibri"/>
          <w:b/>
          <w:sz w:val="22"/>
        </w:rPr>
        <w:tab/>
      </w:r>
    </w:p>
    <w:p w14:paraId="546651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DA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746A1A73" w14:textId="71578D51" w:rsidR="00AC539A" w:rsidRDefault="00AC539A" w:rsidP="002D3DFF">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46D55057" w14:textId="77777777" w:rsidR="000445FB" w:rsidRPr="002D3DFF" w:rsidRDefault="000445FB" w:rsidP="002D3DFF">
      <w:pPr>
        <w:widowControl/>
        <w:rPr>
          <w:rFonts w:ascii="Calibri" w:hAnsi="Calibri" w:cs="Calibri"/>
          <w:b/>
          <w:color w:val="4472C4"/>
          <w:sz w:val="24"/>
        </w:rPr>
      </w:pPr>
    </w:p>
    <w:p w14:paraId="04DEB6DA" w14:textId="70385788" w:rsidR="00F03A58" w:rsidRPr="00F03A58" w:rsidRDefault="00F03A58" w:rsidP="00F03A58">
      <w:pPr>
        <w:spacing w:before="120" w:after="120"/>
        <w:contextualSpacing/>
        <w:jc w:val="both"/>
        <w:rPr>
          <w:rFonts w:asciiTheme="minorHAnsi" w:hAnsiTheme="minorHAnsi" w:cstheme="minorHAnsi"/>
          <w:sz w:val="22"/>
          <w:szCs w:val="28"/>
        </w:rPr>
      </w:pPr>
      <w:r w:rsidRPr="00F03A58">
        <w:rPr>
          <w:rFonts w:asciiTheme="minorHAnsi" w:hAnsiTheme="minorHAnsi" w:cstheme="minorHAnsi"/>
          <w:sz w:val="22"/>
          <w:szCs w:val="28"/>
        </w:rPr>
        <w:t xml:space="preserve">Mountjoy Ltd is contracted to Various Contracts across the </w:t>
      </w:r>
      <w:r w:rsidR="003735C1" w:rsidRPr="00F03A58">
        <w:rPr>
          <w:rFonts w:asciiTheme="minorHAnsi" w:hAnsiTheme="minorHAnsi" w:cstheme="minorHAnsi"/>
          <w:sz w:val="22"/>
          <w:szCs w:val="28"/>
        </w:rPr>
        <w:t>Southeast</w:t>
      </w:r>
      <w:r w:rsidRPr="00F03A58">
        <w:rPr>
          <w:rFonts w:asciiTheme="minorHAnsi" w:hAnsiTheme="minorHAnsi" w:cstheme="minorHAnsi"/>
          <w:sz w:val="22"/>
          <w:szCs w:val="28"/>
        </w:rPr>
        <w:t xml:space="preserve"> to carry out Maintenance and repairs to around 5,000+ buildings. Building types include:  </w:t>
      </w:r>
    </w:p>
    <w:p w14:paraId="6F1969B6" w14:textId="77777777" w:rsidR="00F03A58" w:rsidRPr="00F03A58" w:rsidRDefault="00F03A58" w:rsidP="00F03A58">
      <w:pPr>
        <w:spacing w:before="120" w:after="120"/>
        <w:contextualSpacing/>
        <w:jc w:val="both"/>
        <w:rPr>
          <w:rFonts w:asciiTheme="minorHAnsi" w:hAnsiTheme="minorHAnsi" w:cstheme="minorHAnsi"/>
          <w:sz w:val="22"/>
          <w:szCs w:val="28"/>
        </w:rPr>
      </w:pPr>
    </w:p>
    <w:p w14:paraId="3CF964E0"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Universities</w:t>
      </w:r>
    </w:p>
    <w:p w14:paraId="469FC5A8"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Social Housing</w:t>
      </w:r>
    </w:p>
    <w:p w14:paraId="7A6EA787"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Council buildings</w:t>
      </w:r>
    </w:p>
    <w:p w14:paraId="021DDCA9"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 xml:space="preserve">Office buildings </w:t>
      </w:r>
    </w:p>
    <w:p w14:paraId="4EA6E130"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Leisure Accommodation</w:t>
      </w:r>
    </w:p>
    <w:p w14:paraId="7319C534" w14:textId="77777777" w:rsidR="00F03A58" w:rsidRPr="00F03A58" w:rsidRDefault="00F03A58" w:rsidP="00F03A58">
      <w:pPr>
        <w:spacing w:before="120" w:after="120"/>
        <w:contextualSpacing/>
        <w:jc w:val="both"/>
        <w:rPr>
          <w:rFonts w:asciiTheme="minorHAnsi" w:hAnsiTheme="minorHAnsi" w:cstheme="minorHAnsi"/>
          <w:sz w:val="22"/>
          <w:szCs w:val="28"/>
        </w:rPr>
      </w:pPr>
    </w:p>
    <w:p w14:paraId="3EAF59C5" w14:textId="2718CB33" w:rsidR="00F03A58" w:rsidRPr="00F03A58" w:rsidRDefault="00F03A58" w:rsidP="00F03A58">
      <w:pPr>
        <w:spacing w:before="120" w:after="240"/>
        <w:jc w:val="both"/>
        <w:rPr>
          <w:rFonts w:asciiTheme="minorHAnsi" w:hAnsiTheme="minorHAnsi" w:cstheme="minorHAnsi"/>
          <w:sz w:val="22"/>
          <w:szCs w:val="28"/>
        </w:rPr>
      </w:pPr>
      <w:bookmarkStart w:id="1" w:name="_Hlk77493072"/>
      <w:r w:rsidRPr="00F03A58">
        <w:rPr>
          <w:rFonts w:asciiTheme="minorHAnsi" w:hAnsiTheme="minorHAnsi" w:cstheme="minorHAnsi"/>
          <w:sz w:val="22"/>
          <w:szCs w:val="28"/>
        </w:rPr>
        <w:t xml:space="preserve">We are seeking a conscientious and enthusiastic </w:t>
      </w:r>
      <w:r w:rsidR="00BC4D49" w:rsidRPr="003735C1">
        <w:rPr>
          <w:rFonts w:asciiTheme="minorHAnsi" w:hAnsiTheme="minorHAnsi" w:cstheme="minorHAnsi"/>
          <w:sz w:val="22"/>
          <w:szCs w:val="28"/>
        </w:rPr>
        <w:t xml:space="preserve">Mobile </w:t>
      </w:r>
      <w:r w:rsidR="008666A2" w:rsidRPr="003735C1">
        <w:rPr>
          <w:rFonts w:asciiTheme="minorHAnsi" w:hAnsiTheme="minorHAnsi" w:cstheme="minorHAnsi"/>
          <w:sz w:val="22"/>
          <w:szCs w:val="28"/>
        </w:rPr>
        <w:t>working electrical Supervisor</w:t>
      </w:r>
      <w:r w:rsidRPr="00F03A58">
        <w:rPr>
          <w:rFonts w:asciiTheme="minorHAnsi" w:hAnsiTheme="minorHAnsi" w:cstheme="minorHAnsi"/>
          <w:sz w:val="22"/>
          <w:szCs w:val="28"/>
        </w:rPr>
        <w:t xml:space="preserve"> with a can-do attitude and flexible approach. Trades persons must have relevant qualifications and broad maintenance experience in their core trades with additional experience and capability to complete tasks outside their core competency. The operative must maintain a professional appearance and attitude and be always polite and courteous. It is a further requirement that all operatives must pass an Enhanced DBS check</w:t>
      </w:r>
      <w:r w:rsidR="003735C1">
        <w:rPr>
          <w:rFonts w:asciiTheme="minorHAnsi" w:hAnsiTheme="minorHAnsi" w:cstheme="minorHAnsi"/>
          <w:sz w:val="22"/>
          <w:szCs w:val="28"/>
        </w:rPr>
        <w:t xml:space="preserve"> and SC Clearance</w:t>
      </w:r>
      <w:r w:rsidRPr="00F03A58">
        <w:rPr>
          <w:rFonts w:asciiTheme="minorHAnsi" w:hAnsiTheme="minorHAnsi" w:cstheme="minorHAnsi"/>
          <w:sz w:val="22"/>
          <w:szCs w:val="28"/>
        </w:rPr>
        <w:t xml:space="preserve">. </w:t>
      </w:r>
    </w:p>
    <w:p w14:paraId="6813BA66" w14:textId="77777777" w:rsidR="00F03A58" w:rsidRPr="00F03A58" w:rsidRDefault="00F03A58" w:rsidP="00F03A58">
      <w:pPr>
        <w:pStyle w:val="Header"/>
        <w:rPr>
          <w:rFonts w:asciiTheme="minorHAnsi" w:hAnsiTheme="minorHAnsi" w:cstheme="minorHAnsi"/>
          <w:sz w:val="22"/>
          <w:szCs w:val="28"/>
        </w:rPr>
      </w:pPr>
      <w:r w:rsidRPr="00F03A58">
        <w:rPr>
          <w:rFonts w:asciiTheme="minorHAnsi" w:hAnsiTheme="minorHAnsi" w:cstheme="minorHAnsi"/>
          <w:sz w:val="22"/>
          <w:szCs w:val="28"/>
        </w:rPr>
        <w:t>The successful person will carry out a mobile role and carry out a variety of work across the maintenance division.</w:t>
      </w:r>
      <w:bookmarkEnd w:id="1"/>
    </w:p>
    <w:p w14:paraId="63C26558" w14:textId="77777777" w:rsidR="00CF00EF" w:rsidRDefault="00CF00EF" w:rsidP="00AC539A">
      <w:pPr>
        <w:pStyle w:val="Header"/>
        <w:widowControl/>
        <w:rPr>
          <w:rFonts w:ascii="Calibri" w:hAnsi="Calibri" w:cs="Calibri"/>
          <w:sz w:val="22"/>
        </w:rPr>
      </w:pPr>
    </w:p>
    <w:p w14:paraId="15B8C08A" w14:textId="2A184040" w:rsidR="00854008" w:rsidRDefault="00854008" w:rsidP="00854008">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77BEB009" w14:textId="77777777" w:rsidR="00F3673F" w:rsidRPr="003735C1" w:rsidRDefault="00F3673F" w:rsidP="00F3673F">
      <w:pPr>
        <w:pStyle w:val="Header"/>
        <w:widowControl/>
        <w:numPr>
          <w:ilvl w:val="0"/>
          <w:numId w:val="4"/>
        </w:numPr>
        <w:rPr>
          <w:rFonts w:ascii="Calibri" w:hAnsi="Calibri" w:cs="Calibri"/>
          <w:sz w:val="22"/>
        </w:rPr>
      </w:pPr>
      <w:r w:rsidRPr="003735C1">
        <w:rPr>
          <w:rFonts w:ascii="Calibri" w:hAnsi="Calibri" w:cs="Calibri"/>
          <w:sz w:val="22"/>
        </w:rPr>
        <w:t xml:space="preserve">Validate and sign off electrical certification using the NICEIC certification program </w:t>
      </w:r>
    </w:p>
    <w:p w14:paraId="697450BD" w14:textId="77777777" w:rsidR="00F3673F" w:rsidRPr="003735C1" w:rsidRDefault="00F3673F" w:rsidP="00F3673F">
      <w:pPr>
        <w:pStyle w:val="Header"/>
        <w:widowControl/>
        <w:numPr>
          <w:ilvl w:val="0"/>
          <w:numId w:val="4"/>
        </w:numPr>
        <w:rPr>
          <w:rFonts w:ascii="Calibri" w:hAnsi="Calibri" w:cs="Calibri"/>
          <w:sz w:val="22"/>
        </w:rPr>
      </w:pPr>
      <w:r w:rsidRPr="003735C1">
        <w:rPr>
          <w:rFonts w:ascii="Calibri" w:hAnsi="Calibri" w:cs="Calibri"/>
          <w:sz w:val="22"/>
        </w:rPr>
        <w:t>Ensure all electrical work is carried out to the latest IEE wiring regulations and associated British Standards</w:t>
      </w:r>
    </w:p>
    <w:p w14:paraId="17257762" w14:textId="66C28A46" w:rsidR="002D3DFF" w:rsidRDefault="002D3DFF" w:rsidP="00F3673F">
      <w:pPr>
        <w:pStyle w:val="Header"/>
        <w:widowControl/>
        <w:numPr>
          <w:ilvl w:val="0"/>
          <w:numId w:val="4"/>
        </w:numPr>
        <w:rPr>
          <w:rFonts w:ascii="Calibri" w:hAnsi="Calibri" w:cs="Calibri"/>
          <w:sz w:val="22"/>
        </w:rPr>
      </w:pPr>
      <w:r w:rsidRPr="002D3DFF">
        <w:rPr>
          <w:rFonts w:ascii="Calibri" w:hAnsi="Calibri" w:cs="Calibri"/>
          <w:sz w:val="22"/>
        </w:rPr>
        <w:t>Electrical test and inspection.</w:t>
      </w:r>
    </w:p>
    <w:p w14:paraId="13619996" w14:textId="77777777" w:rsidR="002D3DFF" w:rsidRP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Reactive repairs and fault finding.</w:t>
      </w:r>
    </w:p>
    <w:p w14:paraId="224DBEB3" w14:textId="266825E4" w:rsidR="002D3DFF" w:rsidRP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Full electrical rewiring.</w:t>
      </w:r>
    </w:p>
    <w:p w14:paraId="1B999D24" w14:textId="77777777" w:rsidR="002D3DFF" w:rsidRP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Electrical installation to kitchens and bathrooms.</w:t>
      </w:r>
    </w:p>
    <w:p w14:paraId="7380135C" w14:textId="2FF4F475" w:rsidR="00854008" w:rsidRPr="002D3DFF" w:rsidRDefault="002D3DFF" w:rsidP="00AC539A">
      <w:pPr>
        <w:pStyle w:val="Header"/>
        <w:widowControl/>
        <w:numPr>
          <w:ilvl w:val="0"/>
          <w:numId w:val="4"/>
        </w:numPr>
        <w:rPr>
          <w:rFonts w:ascii="Calibri" w:hAnsi="Calibri" w:cs="Calibri"/>
          <w:sz w:val="22"/>
        </w:rPr>
      </w:pPr>
      <w:r w:rsidRPr="002D3DFF">
        <w:rPr>
          <w:rFonts w:ascii="Calibri" w:hAnsi="Calibri" w:cs="Calibri"/>
          <w:sz w:val="22"/>
        </w:rPr>
        <w:t xml:space="preserve">Electrical installation of </w:t>
      </w:r>
      <w:r w:rsidR="007E2E48">
        <w:rPr>
          <w:rFonts w:ascii="Calibri" w:hAnsi="Calibri" w:cs="Calibri"/>
          <w:sz w:val="22"/>
        </w:rPr>
        <w:t>commercial</w:t>
      </w:r>
      <w:r w:rsidRPr="002D3DFF">
        <w:rPr>
          <w:rFonts w:ascii="Calibri" w:hAnsi="Calibri" w:cs="Calibri"/>
          <w:sz w:val="22"/>
        </w:rPr>
        <w:t xml:space="preserve"> heating system.</w:t>
      </w:r>
    </w:p>
    <w:p w14:paraId="619F14A2" w14:textId="77777777" w:rsidR="00AC539A" w:rsidRPr="00E00B21" w:rsidRDefault="00AC539A" w:rsidP="00AC539A">
      <w:pPr>
        <w:pStyle w:val="Header"/>
        <w:widowControl/>
        <w:rPr>
          <w:rFonts w:ascii="Calibri" w:hAnsi="Calibri" w:cs="Calibri"/>
          <w:sz w:val="22"/>
        </w:rPr>
      </w:pPr>
    </w:p>
    <w:p w14:paraId="4907CAE0" w14:textId="3D4202EA" w:rsidR="008666A2" w:rsidRDefault="00AC539A" w:rsidP="008666A2">
      <w:pPr>
        <w:widowControl/>
        <w:rPr>
          <w:rFonts w:ascii="Calibri" w:hAnsi="Calibri" w:cs="Calibri"/>
          <w:b/>
          <w:color w:val="4472C4"/>
          <w:sz w:val="24"/>
        </w:rPr>
      </w:pPr>
      <w:r w:rsidRPr="00871754">
        <w:rPr>
          <w:rFonts w:ascii="Calibri" w:hAnsi="Calibri" w:cs="Calibri"/>
          <w:b/>
          <w:color w:val="4472C4"/>
          <w:sz w:val="24"/>
        </w:rPr>
        <w:t>KEY RESPONSIBILITIE</w:t>
      </w:r>
      <w:r w:rsidR="008666A2">
        <w:rPr>
          <w:rFonts w:ascii="Calibri" w:hAnsi="Calibri" w:cs="Calibri"/>
          <w:b/>
          <w:color w:val="4472C4"/>
          <w:sz w:val="24"/>
        </w:rPr>
        <w:t>S</w:t>
      </w:r>
    </w:p>
    <w:p w14:paraId="28D46D55" w14:textId="77777777" w:rsidR="00F3673F" w:rsidRPr="0080605A" w:rsidRDefault="00F3673F" w:rsidP="00F3673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80605A">
        <w:rPr>
          <w:rFonts w:ascii="Calibri" w:hAnsi="Calibri" w:cs="Calibri"/>
          <w:sz w:val="22"/>
        </w:rPr>
        <w:t>All electrical work is to comply with the latest IEE Wiring Regulations, any associated British Standards and is completed to a high standard</w:t>
      </w:r>
    </w:p>
    <w:p w14:paraId="7873162A" w14:textId="77777777" w:rsidR="00F3673F" w:rsidRPr="003735C1" w:rsidRDefault="00F3673F" w:rsidP="00F3673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3735C1">
        <w:rPr>
          <w:rFonts w:ascii="Calibri" w:hAnsi="Calibri" w:cs="Calibri"/>
          <w:sz w:val="22"/>
        </w:rPr>
        <w:t>Ensure all electrical certification is completed as required at the end of each job and sent to the NICEIC electrical certification program where you will validate and send to the contract administers</w:t>
      </w:r>
    </w:p>
    <w:p w14:paraId="28769D35" w14:textId="6E4582DD" w:rsidR="00F3673F" w:rsidRPr="003735C1" w:rsidRDefault="00F3673F" w:rsidP="00F3673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3735C1">
        <w:rPr>
          <w:rFonts w:ascii="Calibri" w:hAnsi="Calibri" w:cs="Calibri"/>
          <w:sz w:val="22"/>
        </w:rPr>
        <w:t xml:space="preserve">Ensure all electricians are using safe isolation procedures, all equipment is to GS38 guidance document </w:t>
      </w:r>
      <w:r w:rsidRPr="003735C1">
        <w:rPr>
          <w:rFonts w:ascii="Calibri" w:hAnsi="Calibri" w:cs="Calibri"/>
          <w:sz w:val="22"/>
        </w:rPr>
        <w:lastRenderedPageBreak/>
        <w:t>for electrical test equipment and maintained in excellent condition</w:t>
      </w:r>
    </w:p>
    <w:p w14:paraId="08BFE2CC" w14:textId="6E1E0873" w:rsid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bookmarkStart w:id="2" w:name="_Hlk513555044"/>
      <w:r w:rsidRPr="002D3DFF">
        <w:rPr>
          <w:rFonts w:ascii="Calibri" w:hAnsi="Calibri" w:cs="Calibri"/>
          <w:sz w:val="22"/>
        </w:rPr>
        <w:t>Diagnose and rectify faults within core field of expertise.</w:t>
      </w:r>
    </w:p>
    <w:p w14:paraId="446C5CBD" w14:textId="39C4DCDE"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To ensure that the quality of work always meets the highest possible standards.</w:t>
      </w:r>
    </w:p>
    <w:p w14:paraId="0C2E9415"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Support all trades to deliver a professional and safe maintenance and repairs service.</w:t>
      </w:r>
    </w:p>
    <w:p w14:paraId="71F39FCD"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Respond swiftly to all emergency situations and resolve them efficiently.</w:t>
      </w:r>
    </w:p>
    <w:p w14:paraId="2A4661D4"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Keep the customer up to date with progress and plans.</w:t>
      </w:r>
    </w:p>
    <w:p w14:paraId="1AAE6C2C" w14:textId="29721257" w:rsidR="002D3DFF" w:rsidRPr="007E2E48" w:rsidRDefault="002D3DFF" w:rsidP="007E2E48">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Undertake all work efficiently and cost effectively, minimising non-productive time wherever</w:t>
      </w:r>
      <w:r w:rsidR="007E2E48">
        <w:rPr>
          <w:rFonts w:ascii="Calibri" w:hAnsi="Calibri" w:cs="Calibri"/>
          <w:sz w:val="22"/>
        </w:rPr>
        <w:t xml:space="preserve"> </w:t>
      </w:r>
      <w:r w:rsidRPr="007E2E48">
        <w:rPr>
          <w:rFonts w:ascii="Calibri" w:hAnsi="Calibri" w:cs="Calibri"/>
          <w:sz w:val="22"/>
        </w:rPr>
        <w:t xml:space="preserve">possible and reporting any difficulties encountered to the </w:t>
      </w:r>
      <w:r w:rsidR="007E2E48">
        <w:rPr>
          <w:rFonts w:ascii="Calibri" w:hAnsi="Calibri" w:cs="Calibri"/>
          <w:sz w:val="22"/>
        </w:rPr>
        <w:t>Service Manager</w:t>
      </w:r>
      <w:r w:rsidR="003735C1">
        <w:rPr>
          <w:rFonts w:ascii="Calibri" w:hAnsi="Calibri" w:cs="Calibri"/>
          <w:sz w:val="22"/>
        </w:rPr>
        <w:t>.</w:t>
      </w:r>
    </w:p>
    <w:p w14:paraId="30788BCF"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Apply Company Health &amp; Safety rules in all you do, using risk assessments, method statements and PPE when needed.</w:t>
      </w:r>
    </w:p>
    <w:p w14:paraId="1B98440A"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Maintain tools, plant and equipment in a safe, clean and workable condition.</w:t>
      </w:r>
    </w:p>
    <w:p w14:paraId="3B77042E" w14:textId="1FC3C261"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Maintain accurate records of works undertaken with photographic </w:t>
      </w:r>
      <w:r w:rsidR="007E2E48" w:rsidRPr="002D3DFF">
        <w:rPr>
          <w:rFonts w:ascii="Calibri" w:hAnsi="Calibri" w:cs="Calibri"/>
          <w:sz w:val="22"/>
        </w:rPr>
        <w:t>evidence,</w:t>
      </w:r>
      <w:r w:rsidRPr="002D3DFF">
        <w:rPr>
          <w:rFonts w:ascii="Calibri" w:hAnsi="Calibri" w:cs="Calibri"/>
          <w:sz w:val="22"/>
        </w:rPr>
        <w:t xml:space="preserve"> as necessary. </w:t>
      </w:r>
    </w:p>
    <w:p w14:paraId="5FE83CAA" w14:textId="124EFC4E"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Ask your </w:t>
      </w:r>
      <w:r w:rsidR="003735C1">
        <w:rPr>
          <w:rFonts w:ascii="Calibri" w:hAnsi="Calibri" w:cs="Calibri"/>
          <w:sz w:val="22"/>
        </w:rPr>
        <w:t>line manager</w:t>
      </w:r>
      <w:r w:rsidRPr="002D3DFF">
        <w:rPr>
          <w:rFonts w:ascii="Calibri" w:hAnsi="Calibri" w:cs="Calibri"/>
          <w:sz w:val="22"/>
        </w:rPr>
        <w:t xml:space="preserve"> for assistance when required. </w:t>
      </w:r>
    </w:p>
    <w:p w14:paraId="6B6C2B6F"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willing to work within the Mountjoy group and assist other contracts as directed by the Contract Manager as and when the business dictates.</w:t>
      </w:r>
    </w:p>
    <w:p w14:paraId="2FCB2DD2" w14:textId="0A0239C2" w:rsidR="002D3DFF" w:rsidRPr="002D3DFF" w:rsidRDefault="007E2E48"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Always maintain your company vehicle in a clean and tidy condition</w:t>
      </w:r>
      <w:r w:rsidR="002D3DFF" w:rsidRPr="002D3DFF">
        <w:rPr>
          <w:rFonts w:ascii="Calibri" w:hAnsi="Calibri" w:cs="Calibri"/>
          <w:sz w:val="22"/>
        </w:rPr>
        <w:t xml:space="preserve"> and report any defects to the </w:t>
      </w:r>
      <w:r>
        <w:rPr>
          <w:rFonts w:ascii="Calibri" w:hAnsi="Calibri" w:cs="Calibri"/>
          <w:sz w:val="22"/>
        </w:rPr>
        <w:t xml:space="preserve">Contract Manager </w:t>
      </w:r>
      <w:r w:rsidR="002D3DFF" w:rsidRPr="002D3DFF">
        <w:rPr>
          <w:rFonts w:ascii="Calibri" w:hAnsi="Calibri" w:cs="Calibri"/>
          <w:sz w:val="22"/>
        </w:rPr>
        <w:t>/ Supervisor in a timely manner.</w:t>
      </w:r>
    </w:p>
    <w:p w14:paraId="09AB25E4" w14:textId="665CEE25" w:rsidR="00AC539A" w:rsidRPr="007E2E48" w:rsidRDefault="007E2E48" w:rsidP="007E2E48">
      <w:pPr>
        <w:pStyle w:val="ListParagraph"/>
        <w:widowControl/>
        <w:numPr>
          <w:ilvl w:val="0"/>
          <w:numId w:val="2"/>
        </w:numPr>
        <w:contextualSpacing/>
        <w:jc w:val="both"/>
        <w:rPr>
          <w:rFonts w:asciiTheme="minorHAnsi" w:hAnsiTheme="minorHAnsi" w:cstheme="minorHAnsi"/>
          <w:szCs w:val="22"/>
        </w:rPr>
      </w:pPr>
      <w:r w:rsidRPr="007E2E48">
        <w:rPr>
          <w:rFonts w:asciiTheme="minorHAnsi" w:hAnsiTheme="minorHAnsi" w:cstheme="minorHAnsi"/>
        </w:rPr>
        <w:t>Be an inclusive part of the team and be part of an on-call rota (Out of Hours)</w:t>
      </w:r>
    </w:p>
    <w:p w14:paraId="610CC162" w14:textId="77777777" w:rsidR="00AC539A" w:rsidRDefault="00AC539A" w:rsidP="00AC539A">
      <w:pPr>
        <w:pStyle w:val="ListParagraph"/>
        <w:widowControl/>
        <w:ind w:left="0"/>
        <w:rPr>
          <w:rFonts w:ascii="Calibri" w:hAnsi="Calibri" w:cs="Calibri"/>
          <w:b/>
          <w:color w:val="4472C4"/>
        </w:rPr>
      </w:pPr>
    </w:p>
    <w:p w14:paraId="2C3D0694" w14:textId="5C458EDC" w:rsidR="00F3673F" w:rsidRDefault="00AC539A" w:rsidP="00F3673F">
      <w:pPr>
        <w:pStyle w:val="ListParagraph"/>
        <w:widowControl/>
        <w:ind w:left="0"/>
        <w:rPr>
          <w:rFonts w:ascii="Calibri" w:hAnsi="Calibri" w:cs="Calibri"/>
          <w:b/>
          <w:color w:val="4472C4"/>
        </w:rPr>
      </w:pPr>
      <w:r w:rsidRPr="00871754">
        <w:rPr>
          <w:rFonts w:ascii="Calibri" w:hAnsi="Calibri" w:cs="Calibri"/>
          <w:b/>
          <w:color w:val="4472C4"/>
        </w:rPr>
        <w:t>SKILLS REQUIRED</w:t>
      </w:r>
    </w:p>
    <w:p w14:paraId="7386764B" w14:textId="1DF316C3" w:rsidR="00F3673F" w:rsidRPr="003735C1" w:rsidRDefault="00F3673F" w:rsidP="00F3673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3735C1">
        <w:rPr>
          <w:rFonts w:ascii="Calibri" w:hAnsi="Calibri" w:cs="Calibri"/>
          <w:sz w:val="22"/>
        </w:rPr>
        <w:t>Be the technical expert in your field, providing efficient and effective solutions where required</w:t>
      </w:r>
    </w:p>
    <w:p w14:paraId="09798909" w14:textId="29945EC6" w:rsidR="002D3DFF" w:rsidRPr="0018459B" w:rsidRDefault="002D3DFF" w:rsidP="0018459B">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All aspects of domestic and commercial electrical works </w:t>
      </w:r>
      <w:bookmarkStart w:id="3" w:name="_Hlk131513299"/>
    </w:p>
    <w:bookmarkEnd w:id="3"/>
    <w:p w14:paraId="168AD4BF"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Able to use the phone to communicate effectively, explaining yourself clearly and concisely understanding what information you need or need to provide.</w:t>
      </w:r>
    </w:p>
    <w:p w14:paraId="671058E2"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comfortable in dealing with tenants and remain professional even when issues are contentious, especially when explaining works to tenants. </w:t>
      </w:r>
    </w:p>
    <w:p w14:paraId="792ECA76"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Understand the need to complete outstanding pieces prior to starting in other areas</w:t>
      </w:r>
    </w:p>
    <w:p w14:paraId="131A1472"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diagnose the right repair adopting the right first-time approach </w:t>
      </w:r>
    </w:p>
    <w:p w14:paraId="6A8F0B64"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 team player ensuring lessons learnt, and good practices are shared amongst the team for future benefit of the service. </w:t>
      </w:r>
    </w:p>
    <w:p w14:paraId="0CB4DB17" w14:textId="5AA381E6"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Have a practical approach to health and safety, ensuring that you and others are always safe.</w:t>
      </w:r>
    </w:p>
    <w:p w14:paraId="1145BA14"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 problem solver and be able to work out what is the right repair.</w:t>
      </w:r>
    </w:p>
    <w:p w14:paraId="3B005800" w14:textId="503D2526"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self-manage and be self-motivated, </w:t>
      </w:r>
      <w:r w:rsidR="00304108" w:rsidRPr="002D3DFF">
        <w:rPr>
          <w:rFonts w:ascii="Calibri" w:hAnsi="Calibri" w:cs="Calibri"/>
          <w:sz w:val="22"/>
        </w:rPr>
        <w:t>prioriti</w:t>
      </w:r>
      <w:r w:rsidR="00304108">
        <w:rPr>
          <w:rFonts w:ascii="Calibri" w:hAnsi="Calibri" w:cs="Calibri"/>
          <w:sz w:val="22"/>
        </w:rPr>
        <w:t>s</w:t>
      </w:r>
      <w:r w:rsidR="00304108" w:rsidRPr="002D3DFF">
        <w:rPr>
          <w:rFonts w:ascii="Calibri" w:hAnsi="Calibri" w:cs="Calibri"/>
          <w:sz w:val="22"/>
        </w:rPr>
        <w:t>ing</w:t>
      </w:r>
      <w:r w:rsidRPr="002D3DFF">
        <w:rPr>
          <w:rFonts w:ascii="Calibri" w:hAnsi="Calibri" w:cs="Calibri"/>
          <w:sz w:val="22"/>
        </w:rPr>
        <w:t xml:space="preserve"> and programming work in the most efficient manner.</w:t>
      </w:r>
    </w:p>
    <w:p w14:paraId="173CBD76"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able to use knowledge and judgement to make the right decisions and find effective solutions to problems.</w:t>
      </w:r>
    </w:p>
    <w:p w14:paraId="103D19F5"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Able to use the phone or PDA to communicate effectively, explaining yourself clearly and concisely understanding what information you need or need to provide</w:t>
      </w:r>
    </w:p>
    <w:p w14:paraId="36C1E77F" w14:textId="393A0D52" w:rsidR="00AC539A" w:rsidRPr="002D3DFF" w:rsidRDefault="002D3DFF"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able to understand Mountjoy’s processes and actively engage in our culture</w:t>
      </w:r>
    </w:p>
    <w:p w14:paraId="28C33478" w14:textId="77777777" w:rsidR="00AC539A" w:rsidRDefault="00AC539A"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14:paraId="63C09624" w14:textId="77777777" w:rsidR="00AC539A" w:rsidRDefault="00AC539A"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14:paraId="6E4CC5E8" w14:textId="77777777" w:rsidR="00AC539A" w:rsidRDefault="00AC539A" w:rsidP="00AC539A">
      <w:pPr>
        <w:pStyle w:val="ListParagraph"/>
        <w:widowControl/>
        <w:ind w:left="0"/>
        <w:rPr>
          <w:rFonts w:ascii="Calibri" w:hAnsi="Calibri" w:cs="Calibri"/>
          <w:b/>
          <w:color w:val="4472C4"/>
        </w:rPr>
      </w:pPr>
      <w:r>
        <w:rPr>
          <w:rFonts w:ascii="Calibri" w:hAnsi="Calibri" w:cs="Calibri"/>
          <w:b/>
          <w:color w:val="4472C4"/>
        </w:rPr>
        <w:t>KNOWLEDGE REQUIRED</w:t>
      </w:r>
    </w:p>
    <w:p w14:paraId="1C27B9C3"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demonstrate you are a competent tradesperson and have the tools to do the work. </w:t>
      </w:r>
    </w:p>
    <w:p w14:paraId="3B0E1F98"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Have the prerequisite technical, statutory, and legislative knowledge for the trades you perform for the company ensuring you keep abreast of updates and changes. </w:t>
      </w:r>
    </w:p>
    <w:p w14:paraId="5E656BBD" w14:textId="545CABB4" w:rsidR="00AC539A" w:rsidRPr="002D3DFF" w:rsidRDefault="002D3DFF"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Have knowledge of the materials and methods used in the building and maintenance industry.</w:t>
      </w:r>
    </w:p>
    <w:bookmarkEnd w:id="2"/>
    <w:p w14:paraId="73E32C77" w14:textId="77777777" w:rsidR="00AC539A" w:rsidRDefault="00AC539A" w:rsidP="00AC539A">
      <w:pPr>
        <w:pStyle w:val="ListParagraph"/>
        <w:rPr>
          <w:rFonts w:ascii="Calibri" w:hAnsi="Calibri" w:cs="Calibri"/>
          <w:sz w:val="22"/>
          <w:szCs w:val="24"/>
          <w:lang w:val="en-GB"/>
        </w:rPr>
      </w:pPr>
    </w:p>
    <w:p w14:paraId="6D2DC644" w14:textId="377D88A2" w:rsidR="00AC539A" w:rsidRDefault="00AC539A" w:rsidP="00AC539A">
      <w:pPr>
        <w:pStyle w:val="ListParagraph"/>
        <w:widowControl/>
        <w:ind w:left="0"/>
        <w:rPr>
          <w:rFonts w:ascii="Calibri" w:hAnsi="Calibri" w:cs="Calibri"/>
          <w:b/>
          <w:color w:val="4472C4"/>
        </w:rPr>
      </w:pPr>
      <w:r w:rsidRPr="00AC640F">
        <w:rPr>
          <w:rFonts w:ascii="Calibri" w:hAnsi="Calibri" w:cs="Calibri"/>
          <w:b/>
          <w:color w:val="4472C4"/>
        </w:rPr>
        <w:t>QUALIFICATIONS</w:t>
      </w:r>
      <w:r w:rsidR="00B30EE1" w:rsidRPr="00B30EE1">
        <w:rPr>
          <w:rFonts w:ascii="Calibri" w:hAnsi="Calibri" w:cs="Calibri"/>
          <w:b/>
          <w:color w:val="4472C4"/>
        </w:rPr>
        <w:t xml:space="preserve"> </w:t>
      </w:r>
      <w:r w:rsidR="00B30EE1" w:rsidRPr="00AC640F">
        <w:rPr>
          <w:rFonts w:ascii="Calibri" w:hAnsi="Calibri" w:cs="Calibri"/>
          <w:b/>
          <w:color w:val="4472C4"/>
        </w:rPr>
        <w:t>REQUIRED</w:t>
      </w:r>
    </w:p>
    <w:p w14:paraId="30BED817" w14:textId="77777777" w:rsidR="00F03A58" w:rsidRPr="00F03A58" w:rsidRDefault="00F03A58" w:rsidP="00F03A58">
      <w:pPr>
        <w:numPr>
          <w:ilvl w:val="0"/>
          <w:numId w:val="2"/>
        </w:numPr>
        <w:contextualSpacing/>
        <w:jc w:val="both"/>
        <w:rPr>
          <w:rFonts w:ascii="Calibri" w:hAnsi="Calibri" w:cs="Calibri"/>
          <w:sz w:val="22"/>
          <w:szCs w:val="20"/>
          <w:lang w:val="en-US"/>
        </w:rPr>
      </w:pPr>
      <w:r w:rsidRPr="00F03A58">
        <w:rPr>
          <w:rFonts w:ascii="Calibri" w:hAnsi="Calibri" w:cs="Calibri"/>
          <w:sz w:val="22"/>
          <w:szCs w:val="20"/>
          <w:lang w:val="en-US"/>
        </w:rPr>
        <w:t>NVQ level 3 in electrical installation or equivalent (Essential)</w:t>
      </w:r>
    </w:p>
    <w:p w14:paraId="037A30EB" w14:textId="7F024747" w:rsidR="00F03A58" w:rsidRPr="00F03A58" w:rsidRDefault="00F03A58" w:rsidP="00F03A58">
      <w:pPr>
        <w:numPr>
          <w:ilvl w:val="0"/>
          <w:numId w:val="2"/>
        </w:numPr>
        <w:contextualSpacing/>
        <w:jc w:val="both"/>
        <w:rPr>
          <w:rFonts w:ascii="Calibri" w:hAnsi="Calibri" w:cs="Calibri"/>
          <w:sz w:val="22"/>
          <w:szCs w:val="20"/>
          <w:lang w:val="en-US"/>
        </w:rPr>
      </w:pPr>
      <w:r>
        <w:rPr>
          <w:rFonts w:ascii="Calibri" w:hAnsi="Calibri" w:cs="Calibri"/>
          <w:sz w:val="22"/>
          <w:szCs w:val="20"/>
          <w:lang w:val="en-US"/>
        </w:rPr>
        <w:t xml:space="preserve">C&amp;G </w:t>
      </w:r>
      <w:r w:rsidRPr="00F03A58">
        <w:rPr>
          <w:rFonts w:ascii="Calibri" w:hAnsi="Calibri" w:cs="Calibri"/>
          <w:sz w:val="22"/>
          <w:szCs w:val="20"/>
          <w:lang w:val="en-US"/>
        </w:rPr>
        <w:t xml:space="preserve">2391 or equivalent in Inspecting and Testing </w:t>
      </w:r>
      <w:r w:rsidRPr="003735C1">
        <w:rPr>
          <w:rFonts w:ascii="Calibri" w:hAnsi="Calibri" w:cs="Calibri"/>
          <w:sz w:val="22"/>
          <w:szCs w:val="20"/>
          <w:lang w:val="en-US"/>
        </w:rPr>
        <w:t>(</w:t>
      </w:r>
      <w:r w:rsidR="00304108" w:rsidRPr="003735C1">
        <w:rPr>
          <w:rFonts w:ascii="Calibri" w:hAnsi="Calibri" w:cs="Calibri"/>
          <w:sz w:val="22"/>
          <w:szCs w:val="20"/>
          <w:lang w:val="en-US"/>
        </w:rPr>
        <w:t>Essential</w:t>
      </w:r>
      <w:r w:rsidRPr="003735C1">
        <w:rPr>
          <w:rFonts w:ascii="Calibri" w:hAnsi="Calibri" w:cs="Calibri"/>
          <w:sz w:val="22"/>
          <w:szCs w:val="20"/>
          <w:lang w:val="en-US"/>
        </w:rPr>
        <w:t>)</w:t>
      </w:r>
    </w:p>
    <w:p w14:paraId="2474B104" w14:textId="4A756F5D" w:rsidR="00F03A58" w:rsidRDefault="00F03A58" w:rsidP="00F03A58">
      <w:pPr>
        <w:numPr>
          <w:ilvl w:val="0"/>
          <w:numId w:val="2"/>
        </w:numPr>
        <w:contextualSpacing/>
        <w:jc w:val="both"/>
        <w:rPr>
          <w:rFonts w:ascii="Calibri" w:hAnsi="Calibri" w:cs="Calibri"/>
          <w:sz w:val="22"/>
          <w:szCs w:val="20"/>
          <w:lang w:val="en-US"/>
        </w:rPr>
      </w:pPr>
      <w:r w:rsidRPr="00F03A58">
        <w:rPr>
          <w:rFonts w:ascii="Calibri" w:hAnsi="Calibri" w:cs="Calibri"/>
          <w:sz w:val="22"/>
          <w:szCs w:val="20"/>
          <w:lang w:val="en-US"/>
        </w:rPr>
        <w:t>18th edition</w:t>
      </w:r>
      <w:r>
        <w:rPr>
          <w:rFonts w:ascii="Calibri" w:hAnsi="Calibri" w:cs="Calibri"/>
          <w:sz w:val="22"/>
          <w:szCs w:val="20"/>
          <w:lang w:val="en-US"/>
        </w:rPr>
        <w:t xml:space="preserve"> (Essential)</w:t>
      </w:r>
    </w:p>
    <w:p w14:paraId="163E24A5" w14:textId="424685F5" w:rsidR="0018459B" w:rsidRPr="0018459B" w:rsidRDefault="0018459B" w:rsidP="0018459B">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CSCS card would be an advantag</w:t>
      </w:r>
      <w:r>
        <w:rPr>
          <w:rFonts w:ascii="Calibri" w:hAnsi="Calibri" w:cs="Calibri"/>
          <w:sz w:val="22"/>
        </w:rPr>
        <w:t>e</w:t>
      </w:r>
    </w:p>
    <w:p w14:paraId="55FEF512" w14:textId="55582FB2" w:rsidR="00304108" w:rsidRPr="003735C1" w:rsidRDefault="00304108" w:rsidP="00F03A58">
      <w:pPr>
        <w:numPr>
          <w:ilvl w:val="0"/>
          <w:numId w:val="2"/>
        </w:numPr>
        <w:contextualSpacing/>
        <w:jc w:val="both"/>
        <w:rPr>
          <w:rFonts w:ascii="Calibri" w:hAnsi="Calibri" w:cs="Calibri"/>
          <w:sz w:val="22"/>
          <w:szCs w:val="20"/>
          <w:lang w:val="en-US"/>
        </w:rPr>
      </w:pPr>
      <w:r w:rsidRPr="003735C1">
        <w:rPr>
          <w:rFonts w:ascii="Calibri" w:hAnsi="Calibri" w:cs="Calibri"/>
          <w:sz w:val="22"/>
          <w:szCs w:val="20"/>
          <w:lang w:val="en-US"/>
        </w:rPr>
        <w:lastRenderedPageBreak/>
        <w:t>AM2 qualifications (Essential)</w:t>
      </w:r>
    </w:p>
    <w:p w14:paraId="37154822" w14:textId="343BF6A2"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Full current driving li</w:t>
      </w:r>
      <w:r w:rsidR="00F03A58">
        <w:rPr>
          <w:rFonts w:ascii="Calibri" w:hAnsi="Calibri" w:cs="Calibri"/>
          <w:sz w:val="22"/>
        </w:rPr>
        <w:t>c</w:t>
      </w:r>
      <w:r w:rsidRPr="002D3DFF">
        <w:rPr>
          <w:rFonts w:ascii="Calibri" w:hAnsi="Calibri" w:cs="Calibri"/>
          <w:sz w:val="22"/>
        </w:rPr>
        <w:t>en</w:t>
      </w:r>
      <w:r w:rsidR="00F03A58">
        <w:rPr>
          <w:rFonts w:ascii="Calibri" w:hAnsi="Calibri" w:cs="Calibri"/>
          <w:sz w:val="22"/>
        </w:rPr>
        <w:t>s</w:t>
      </w:r>
      <w:r w:rsidRPr="002D3DFF">
        <w:rPr>
          <w:rFonts w:ascii="Calibri" w:hAnsi="Calibri" w:cs="Calibri"/>
          <w:sz w:val="22"/>
        </w:rPr>
        <w:t>e</w:t>
      </w:r>
    </w:p>
    <w:p w14:paraId="07531036" w14:textId="77777777" w:rsidR="00AC539A" w:rsidRDefault="00AC539A" w:rsidP="00AC539A">
      <w:pPr>
        <w:widowControl/>
        <w:spacing w:after="120"/>
        <w:rPr>
          <w:rFonts w:ascii="Calibri" w:hAnsi="Calibri" w:cs="Calibri"/>
          <w:b/>
          <w:color w:val="1F497D"/>
          <w:sz w:val="22"/>
        </w:rPr>
      </w:pPr>
    </w:p>
    <w:p w14:paraId="18A1A3A3" w14:textId="40097DCA" w:rsidR="00AC539A" w:rsidRPr="00AC640F" w:rsidRDefault="00AC539A" w:rsidP="00AC539A">
      <w:pPr>
        <w:pStyle w:val="ListParagraph"/>
        <w:widowControl/>
        <w:ind w:left="0"/>
        <w:rPr>
          <w:rFonts w:ascii="Calibri" w:hAnsi="Calibri" w:cs="Calibri"/>
          <w:b/>
          <w:color w:val="4472C4"/>
        </w:rPr>
      </w:pPr>
      <w:r w:rsidRPr="00AC640F">
        <w:rPr>
          <w:rFonts w:ascii="Calibri" w:hAnsi="Calibri" w:cs="Calibri"/>
          <w:b/>
          <w:color w:val="4472C4"/>
        </w:rPr>
        <w:t>EXPERIENCE</w:t>
      </w:r>
    </w:p>
    <w:p w14:paraId="467B3241" w14:textId="11BCE9CB" w:rsidR="009276DD" w:rsidRDefault="00F03A58" w:rsidP="00F03A58">
      <w:pPr>
        <w:pStyle w:val="ListParagraph"/>
        <w:widowControl/>
        <w:numPr>
          <w:ilvl w:val="0"/>
          <w:numId w:val="10"/>
        </w:numPr>
        <w:contextualSpacing/>
        <w:jc w:val="both"/>
        <w:rPr>
          <w:rFonts w:asciiTheme="minorHAnsi" w:hAnsiTheme="minorHAnsi" w:cstheme="minorHAnsi"/>
        </w:rPr>
      </w:pPr>
      <w:bookmarkStart w:id="4" w:name="_Hlk77581307"/>
      <w:r w:rsidRPr="005004D6">
        <w:rPr>
          <w:rFonts w:asciiTheme="minorHAnsi" w:hAnsiTheme="minorHAnsi" w:cstheme="minorHAnsi"/>
        </w:rPr>
        <w:t xml:space="preserve">Over </w:t>
      </w:r>
      <w:r>
        <w:rPr>
          <w:rFonts w:asciiTheme="minorHAnsi" w:hAnsiTheme="minorHAnsi" w:cstheme="minorHAnsi"/>
        </w:rPr>
        <w:t>3</w:t>
      </w:r>
      <w:r w:rsidRPr="005004D6">
        <w:rPr>
          <w:rFonts w:asciiTheme="minorHAnsi" w:hAnsiTheme="minorHAnsi" w:cstheme="minorHAnsi"/>
        </w:rPr>
        <w:t xml:space="preserve"> years trade experience</w:t>
      </w:r>
      <w:r>
        <w:rPr>
          <w:rFonts w:asciiTheme="minorHAnsi" w:hAnsiTheme="minorHAnsi" w:cstheme="minorHAnsi"/>
        </w:rPr>
        <w:t xml:space="preserve"> in the building maintenance industry</w:t>
      </w:r>
      <w:bookmarkEnd w:id="4"/>
    </w:p>
    <w:p w14:paraId="1761D801" w14:textId="7B144F30" w:rsidR="00F3673F" w:rsidRPr="003735C1" w:rsidRDefault="00F3673F" w:rsidP="00F03A58">
      <w:pPr>
        <w:pStyle w:val="ListParagraph"/>
        <w:widowControl/>
        <w:numPr>
          <w:ilvl w:val="0"/>
          <w:numId w:val="10"/>
        </w:numPr>
        <w:contextualSpacing/>
        <w:jc w:val="both"/>
        <w:rPr>
          <w:rFonts w:asciiTheme="minorHAnsi" w:hAnsiTheme="minorHAnsi" w:cstheme="minorHAnsi"/>
        </w:rPr>
      </w:pPr>
      <w:r w:rsidRPr="003735C1">
        <w:rPr>
          <w:rFonts w:asciiTheme="minorHAnsi" w:hAnsiTheme="minorHAnsi" w:cstheme="minorHAnsi"/>
        </w:rPr>
        <w:t>Ideally 2 years with supervisory experience of some degree</w:t>
      </w:r>
    </w:p>
    <w:sectPr w:rsidR="00F3673F" w:rsidRPr="003735C1"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7A0F" w14:textId="77777777" w:rsidR="000122B5" w:rsidRDefault="000122B5">
      <w:r>
        <w:separator/>
      </w:r>
    </w:p>
  </w:endnote>
  <w:endnote w:type="continuationSeparator" w:id="0">
    <w:p w14:paraId="17A322B7" w14:textId="77777777" w:rsidR="000122B5" w:rsidRDefault="0001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3735C1"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3735C1" w:rsidRPr="004F1AE5" w:rsidRDefault="003735C1" w:rsidP="004F1AE5">
    <w:pPr>
      <w:pStyle w:val="Level1"/>
      <w:numPr>
        <w:ilvl w:val="0"/>
        <w:numId w:val="0"/>
      </w:numPr>
      <w:tabs>
        <w:tab w:val="left" w:pos="-1440"/>
      </w:tabs>
      <w:ind w:left="993"/>
      <w:jc w:val="right"/>
      <w:rPr>
        <w:rFonts w:ascii="Calibri" w:hAnsi="Calibri"/>
        <w:sz w:val="24"/>
      </w:rPr>
    </w:pPr>
  </w:p>
  <w:p w14:paraId="5C95D0B1" w14:textId="77777777" w:rsidR="003735C1" w:rsidRDefault="0037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EBF25" w14:textId="77777777" w:rsidR="000122B5" w:rsidRDefault="000122B5">
      <w:r>
        <w:separator/>
      </w:r>
    </w:p>
  </w:footnote>
  <w:footnote w:type="continuationSeparator" w:id="0">
    <w:p w14:paraId="5BA00ACF" w14:textId="77777777" w:rsidR="000122B5" w:rsidRDefault="0001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3735C1" w:rsidRDefault="003735C1" w:rsidP="00054802">
    <w:pPr>
      <w:pStyle w:val="Header"/>
      <w:jc w:val="right"/>
    </w:pPr>
  </w:p>
  <w:p w14:paraId="27EF31C5" w14:textId="77777777" w:rsidR="003735C1" w:rsidRDefault="003735C1"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6243B4"/>
    <w:multiLevelType w:val="hybridMultilevel"/>
    <w:tmpl w:val="4AF6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B256A"/>
    <w:multiLevelType w:val="hybridMultilevel"/>
    <w:tmpl w:val="00BA3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62632C"/>
    <w:multiLevelType w:val="hybridMultilevel"/>
    <w:tmpl w:val="DC60F0F6"/>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7357D2"/>
    <w:multiLevelType w:val="hybridMultilevel"/>
    <w:tmpl w:val="C110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145AD9"/>
    <w:multiLevelType w:val="hybridMultilevel"/>
    <w:tmpl w:val="000C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54236D"/>
    <w:multiLevelType w:val="hybridMultilevel"/>
    <w:tmpl w:val="90B050C4"/>
    <w:lvl w:ilvl="0" w:tplc="A894A50E">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917D7"/>
    <w:multiLevelType w:val="hybridMultilevel"/>
    <w:tmpl w:val="AD6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73899"/>
    <w:multiLevelType w:val="hybridMultilevel"/>
    <w:tmpl w:val="E77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16729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80321777">
    <w:abstractNumId w:val="4"/>
  </w:num>
  <w:num w:numId="3" w16cid:durableId="1044409253">
    <w:abstractNumId w:val="9"/>
  </w:num>
  <w:num w:numId="4" w16cid:durableId="1530336798">
    <w:abstractNumId w:val="5"/>
  </w:num>
  <w:num w:numId="5" w16cid:durableId="533032473">
    <w:abstractNumId w:val="10"/>
  </w:num>
  <w:num w:numId="6" w16cid:durableId="14083798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854441">
    <w:abstractNumId w:val="3"/>
  </w:num>
  <w:num w:numId="8" w16cid:durableId="107700919">
    <w:abstractNumId w:val="8"/>
  </w:num>
  <w:num w:numId="9" w16cid:durableId="831600395">
    <w:abstractNumId w:val="11"/>
  </w:num>
  <w:num w:numId="10" w16cid:durableId="677922769">
    <w:abstractNumId w:val="7"/>
  </w:num>
  <w:num w:numId="11" w16cid:durableId="1023097426">
    <w:abstractNumId w:val="6"/>
  </w:num>
  <w:num w:numId="12" w16cid:durableId="1523469493">
    <w:abstractNumId w:val="1"/>
  </w:num>
  <w:num w:numId="13" w16cid:durableId="475101392">
    <w:abstractNumId w:val="2"/>
  </w:num>
  <w:num w:numId="14" w16cid:durableId="1535995523">
    <w:abstractNumId w:val="12"/>
  </w:num>
  <w:num w:numId="15" w16cid:durableId="59519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122B5"/>
    <w:rsid w:val="000445FB"/>
    <w:rsid w:val="000A2711"/>
    <w:rsid w:val="001013BB"/>
    <w:rsid w:val="00135B6B"/>
    <w:rsid w:val="0018459B"/>
    <w:rsid w:val="002275AE"/>
    <w:rsid w:val="002320E0"/>
    <w:rsid w:val="00291C10"/>
    <w:rsid w:val="002923BD"/>
    <w:rsid w:val="002D3DFF"/>
    <w:rsid w:val="00304108"/>
    <w:rsid w:val="00337E6A"/>
    <w:rsid w:val="00357F9E"/>
    <w:rsid w:val="003735C1"/>
    <w:rsid w:val="00442202"/>
    <w:rsid w:val="004A5A54"/>
    <w:rsid w:val="004D110D"/>
    <w:rsid w:val="004F1861"/>
    <w:rsid w:val="005675F4"/>
    <w:rsid w:val="00576FDC"/>
    <w:rsid w:val="00580873"/>
    <w:rsid w:val="0058199D"/>
    <w:rsid w:val="005A40B2"/>
    <w:rsid w:val="005B5D9E"/>
    <w:rsid w:val="005E269A"/>
    <w:rsid w:val="00610891"/>
    <w:rsid w:val="006147D3"/>
    <w:rsid w:val="00620727"/>
    <w:rsid w:val="006E672A"/>
    <w:rsid w:val="00702CF4"/>
    <w:rsid w:val="007357E2"/>
    <w:rsid w:val="007E2E48"/>
    <w:rsid w:val="0080605A"/>
    <w:rsid w:val="00854008"/>
    <w:rsid w:val="008666A2"/>
    <w:rsid w:val="008D43A0"/>
    <w:rsid w:val="008E281A"/>
    <w:rsid w:val="009276DD"/>
    <w:rsid w:val="009421D6"/>
    <w:rsid w:val="009A3D29"/>
    <w:rsid w:val="00AA1A82"/>
    <w:rsid w:val="00AB293B"/>
    <w:rsid w:val="00AC539A"/>
    <w:rsid w:val="00B30EE1"/>
    <w:rsid w:val="00B63BE0"/>
    <w:rsid w:val="00B67B7B"/>
    <w:rsid w:val="00B823CD"/>
    <w:rsid w:val="00BC4D49"/>
    <w:rsid w:val="00BF0D39"/>
    <w:rsid w:val="00CD6C55"/>
    <w:rsid w:val="00CD760F"/>
    <w:rsid w:val="00CF00EF"/>
    <w:rsid w:val="00D00A5E"/>
    <w:rsid w:val="00D524A4"/>
    <w:rsid w:val="00D5659D"/>
    <w:rsid w:val="00D76779"/>
    <w:rsid w:val="00DC79EC"/>
    <w:rsid w:val="00DD4C2D"/>
    <w:rsid w:val="00E04B94"/>
    <w:rsid w:val="00EA4A5C"/>
    <w:rsid w:val="00EE2F51"/>
    <w:rsid w:val="00F03A58"/>
    <w:rsid w:val="00F3673F"/>
    <w:rsid w:val="00FD150D"/>
    <w:rsid w:val="00FE3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9469-0CA5-47FD-989D-D8CBAC8C6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E6251-99AE-4E8A-93A0-7626C632F74D}">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60D903B5-8A75-4FF2-A570-E79C55BBE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9</cp:revision>
  <cp:lastPrinted>2024-09-19T13:34:00Z</cp:lastPrinted>
  <dcterms:created xsi:type="dcterms:W3CDTF">2024-07-25T07:55:00Z</dcterms:created>
  <dcterms:modified xsi:type="dcterms:W3CDTF">2024-12-10T16:49:00Z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26800</vt:r8>
  </property>
  <property fmtid="{D5CDD505-2E9C-101B-9397-08002B2CF9AE}" pid="4" name="MediaServiceImageTags">
    <vt:lpwstr/>
  </property>
</Properties>
</file>